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3D" w:rsidRDefault="006B503D" w:rsidP="006B503D">
      <w:pPr>
        <w:pStyle w:val="Heading1"/>
        <w:numPr>
          <w:ilvl w:val="0"/>
          <w:numId w:val="0"/>
        </w:numPr>
      </w:pPr>
      <w:r>
        <w:tab/>
      </w:r>
      <w:bookmarkStart w:id="0" w:name="_Toc26914005"/>
      <w:r w:rsidRPr="006B6877">
        <w:t>ABSTRAK</w:t>
      </w:r>
      <w:bookmarkEnd w:id="0"/>
    </w:p>
    <w:p w:rsidR="006B503D" w:rsidRPr="00420862" w:rsidRDefault="006B503D" w:rsidP="006B503D">
      <w:pPr>
        <w:spacing w:after="0"/>
        <w:ind w:left="567" w:hanging="567"/>
        <w:jc w:val="both"/>
        <w:rPr>
          <w:color w:val="000000" w:themeColor="text1"/>
        </w:rPr>
      </w:pPr>
      <w:r w:rsidRPr="00420862">
        <w:rPr>
          <w:color w:val="000000" w:themeColor="text1"/>
        </w:rPr>
        <w:t xml:space="preserve">Orie Kurnia Tirta Sandy. 2019. </w:t>
      </w:r>
      <w:r w:rsidRPr="00420862">
        <w:rPr>
          <w:b/>
          <w:color w:val="000000" w:themeColor="text1"/>
        </w:rPr>
        <w:t>Sistem Informasi Persewaan Alat Kamping Berbasis Web</w:t>
      </w:r>
      <w:r>
        <w:rPr>
          <w:b/>
          <w:color w:val="000000" w:themeColor="text1"/>
        </w:rPr>
        <w:t xml:space="preserve"> </w:t>
      </w:r>
      <w:r w:rsidRPr="00420862">
        <w:rPr>
          <w:b/>
          <w:color w:val="000000" w:themeColor="text1"/>
        </w:rPr>
        <w:t xml:space="preserve">Untuk Mempermudah Administrasi </w:t>
      </w:r>
      <w:r w:rsidRPr="00420862">
        <w:rPr>
          <w:color w:val="000000" w:themeColor="text1"/>
        </w:rPr>
        <w:t>(STUDI KASUS : Diaz Adventure), Tugas Akhir. Program Studi Manajemen Informatika (D3). STIKI – Malang. Pembimbing : Sugeng Widodo,</w:t>
      </w:r>
      <w:r>
        <w:rPr>
          <w:color w:val="000000" w:themeColor="text1"/>
        </w:rPr>
        <w:t xml:space="preserve"> S.Kom., </w:t>
      </w:r>
      <w:r w:rsidRPr="00420862">
        <w:rPr>
          <w:color w:val="000000" w:themeColor="text1"/>
        </w:rPr>
        <w:t>M.Kom</w:t>
      </w:r>
    </w:p>
    <w:p w:rsidR="006B503D" w:rsidRDefault="006B503D" w:rsidP="006B503D">
      <w:pPr>
        <w:pStyle w:val="BodyText"/>
        <w:spacing w:line="240" w:lineRule="auto"/>
        <w:rPr>
          <w:sz w:val="26"/>
        </w:rPr>
      </w:pPr>
    </w:p>
    <w:p w:rsidR="006B503D" w:rsidRDefault="006B503D" w:rsidP="006B503D">
      <w:pPr>
        <w:pStyle w:val="BodyText"/>
        <w:spacing w:line="240" w:lineRule="auto"/>
        <w:rPr>
          <w:sz w:val="22"/>
        </w:rPr>
      </w:pPr>
    </w:p>
    <w:p w:rsidR="006B503D" w:rsidRPr="003830AE" w:rsidRDefault="006B503D" w:rsidP="006B503D">
      <w:pPr>
        <w:pStyle w:val="BodyText"/>
        <w:spacing w:line="240" w:lineRule="auto"/>
        <w:ind w:left="588"/>
        <w:rPr>
          <w:lang w:val="en-US"/>
        </w:rPr>
      </w:pPr>
      <w:r>
        <w:t xml:space="preserve">Kata Kunci : Sistem Informasi, </w:t>
      </w:r>
      <w:proofErr w:type="spellStart"/>
      <w:r>
        <w:rPr>
          <w:lang w:val="en-US"/>
        </w:rPr>
        <w:t>Penyewaan</w:t>
      </w:r>
      <w:proofErr w:type="spellEnd"/>
      <w:r>
        <w:t>, Pen</w:t>
      </w:r>
      <w:proofErr w:type="spellStart"/>
      <w:r>
        <w:rPr>
          <w:lang w:val="en-US"/>
        </w:rPr>
        <w:t>gembalian</w:t>
      </w:r>
      <w:proofErr w:type="spellEnd"/>
      <w:r>
        <w:rPr>
          <w:lang w:val="en-US"/>
        </w:rPr>
        <w:t xml:space="preserve">, </w:t>
      </w:r>
      <w:proofErr w:type="spellStart"/>
      <w:r>
        <w:rPr>
          <w:lang w:val="en-US"/>
        </w:rPr>
        <w:t>Pembayaran</w:t>
      </w:r>
      <w:proofErr w:type="spellEnd"/>
      <w:r>
        <w:rPr>
          <w:lang w:val="en-US"/>
        </w:rPr>
        <w:t>.</w:t>
      </w:r>
    </w:p>
    <w:p w:rsidR="006B503D" w:rsidRPr="007D0EF8" w:rsidRDefault="006B503D" w:rsidP="006B503D">
      <w:pPr>
        <w:rPr>
          <w:lang w:val="id" w:eastAsia="id"/>
        </w:rPr>
      </w:pPr>
    </w:p>
    <w:p w:rsidR="006B503D" w:rsidRPr="002647DE" w:rsidRDefault="006B503D" w:rsidP="006B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Pr>
          <w:bCs/>
          <w:szCs w:val="24"/>
        </w:rPr>
        <w:tab/>
      </w:r>
      <w:r w:rsidRPr="002647DE">
        <w:rPr>
          <w:bCs/>
          <w:szCs w:val="24"/>
        </w:rPr>
        <w:t xml:space="preserve">Saat ini Diaz adventure memiliki banyak peralatan kamping. </w:t>
      </w:r>
      <w:r>
        <w:rPr>
          <w:bCs/>
          <w:szCs w:val="24"/>
        </w:rPr>
        <w:t>T</w:t>
      </w:r>
      <w:r w:rsidRPr="002647DE">
        <w:rPr>
          <w:bCs/>
          <w:szCs w:val="24"/>
        </w:rPr>
        <w:t>ransaksi</w:t>
      </w:r>
      <w:r>
        <w:rPr>
          <w:bCs/>
          <w:szCs w:val="24"/>
        </w:rPr>
        <w:t xml:space="preserve"> </w:t>
      </w:r>
      <w:r w:rsidRPr="002647DE">
        <w:rPr>
          <w:bCs/>
          <w:szCs w:val="24"/>
        </w:rPr>
        <w:t>peminjaman perlatan kamping cukup banyak, sehingga dalam melakukan pendataan kondisi barang setelah disewa menjadi sulit. Pelanggan kesulitan mendapatkan informasi ketersediaan alat kamping dikarenakan masih berjalan secara lambat, pada event tertentu seperti hari pramuka ataupun tahun baru. Pada event tersebut per</w:t>
      </w:r>
      <w:r>
        <w:rPr>
          <w:bCs/>
          <w:szCs w:val="24"/>
        </w:rPr>
        <w:t>a</w:t>
      </w:r>
      <w:r w:rsidRPr="002647DE">
        <w:rPr>
          <w:bCs/>
          <w:szCs w:val="24"/>
        </w:rPr>
        <w:t xml:space="preserve">latan yang keluar dan masuk sangat bervariasi baik dari jenis maupun waktu peminjamannya. Laporan transaksi keluar dan masuk peralatan tidak dapat segera diperoleh oleh pemilik. Untuk mengatasi kasus tersebut maka dibutuhkan sistem informasi penyewaan alat perkemahan yang dapat mempermudah pengelola dan konsumen. </w:t>
      </w:r>
      <w:r>
        <w:rPr>
          <w:bCs/>
          <w:szCs w:val="24"/>
        </w:rPr>
        <w:t xml:space="preserve">Dengan adanya sistem informasi penyewaan alat kamping berbabasis web di Diaz Adventure mempermudah admistrasi, khususnya dalam transaksi penyewaan, pengembalian, dan pembayaran. </w:t>
      </w:r>
    </w:p>
    <w:p w:rsidR="00B921DE" w:rsidRPr="006B503D" w:rsidRDefault="00B921DE" w:rsidP="006B503D">
      <w:bookmarkStart w:id="1" w:name="_GoBack"/>
      <w:bookmarkEnd w:id="1"/>
    </w:p>
    <w:sectPr w:rsidR="00B921DE" w:rsidRPr="006B5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E66"/>
    <w:multiLevelType w:val="multilevel"/>
    <w:tmpl w:val="48E6089E"/>
    <w:lvl w:ilvl="0">
      <w:start w:val="1"/>
      <w:numFmt w:val="decimal"/>
      <w:pStyle w:val="Heading1"/>
      <w:lvlText w:val="%1"/>
      <w:lvlJc w:val="left"/>
      <w:pPr>
        <w:ind w:left="432" w:hanging="432"/>
      </w:pPr>
      <w:rPr>
        <w:rFonts w:hint="default"/>
        <w:vanish/>
        <w:lang w:val="id" w:eastAsia="id" w:bidi="id"/>
      </w:rPr>
    </w:lvl>
    <w:lvl w:ilvl="1">
      <w:start w:val="1"/>
      <w:numFmt w:val="decimal"/>
      <w:pStyle w:val="Heading2"/>
      <w:lvlText w:val="%1.%2"/>
      <w:lvlJc w:val="left"/>
      <w:pPr>
        <w:ind w:left="576" w:hanging="576"/>
      </w:pPr>
      <w:rPr>
        <w:rFonts w:hint="default"/>
        <w:lang w:val="id" w:eastAsia="id" w:bidi="id"/>
      </w:rPr>
    </w:lvl>
    <w:lvl w:ilvl="2">
      <w:start w:val="1"/>
      <w:numFmt w:val="decimal"/>
      <w:pStyle w:val="Heading3"/>
      <w:lvlText w:val="%1.%2.%3"/>
      <w:lvlJc w:val="left"/>
      <w:pPr>
        <w:ind w:left="720" w:hanging="720"/>
      </w:pPr>
      <w:rPr>
        <w:rFonts w:hint="default"/>
        <w:i w:val="0"/>
        <w:iCs w:val="0"/>
        <w:spacing w:val="-6"/>
        <w:w w:val="99"/>
        <w:sz w:val="24"/>
        <w:szCs w:val="24"/>
        <w:lang w:val="id" w:eastAsia="id" w:bidi="id"/>
      </w:rPr>
    </w:lvl>
    <w:lvl w:ilvl="3">
      <w:start w:val="1"/>
      <w:numFmt w:val="decimal"/>
      <w:pStyle w:val="Heading4"/>
      <w:lvlText w:val="%1.%2.%3.%4"/>
      <w:lvlJc w:val="left"/>
      <w:pPr>
        <w:ind w:left="864" w:hanging="864"/>
      </w:pPr>
      <w:rPr>
        <w:rFonts w:hint="default"/>
        <w:lang w:val="id" w:eastAsia="id" w:bidi="id"/>
      </w:rPr>
    </w:lvl>
    <w:lvl w:ilvl="4">
      <w:start w:val="1"/>
      <w:numFmt w:val="decimal"/>
      <w:pStyle w:val="Heading5"/>
      <w:lvlText w:val="%1.%2.%3.%4.%5"/>
      <w:lvlJc w:val="left"/>
      <w:pPr>
        <w:ind w:left="1008" w:hanging="1008"/>
      </w:pPr>
      <w:rPr>
        <w:rFonts w:hint="default"/>
        <w:lang w:val="id" w:eastAsia="id" w:bidi="id"/>
      </w:rPr>
    </w:lvl>
    <w:lvl w:ilvl="5">
      <w:start w:val="1"/>
      <w:numFmt w:val="decimal"/>
      <w:pStyle w:val="Heading6"/>
      <w:lvlText w:val="%1.%2.%3.%4.%5.%6"/>
      <w:lvlJc w:val="left"/>
      <w:pPr>
        <w:ind w:left="1152" w:hanging="1152"/>
      </w:pPr>
      <w:rPr>
        <w:rFonts w:hint="default"/>
        <w:lang w:val="id" w:eastAsia="id" w:bidi="id"/>
      </w:rPr>
    </w:lvl>
    <w:lvl w:ilvl="6">
      <w:start w:val="1"/>
      <w:numFmt w:val="decimal"/>
      <w:pStyle w:val="Heading7"/>
      <w:lvlText w:val="%1.%2.%3.%4.%5.%6.%7"/>
      <w:lvlJc w:val="left"/>
      <w:pPr>
        <w:ind w:left="1296" w:hanging="1296"/>
      </w:pPr>
      <w:rPr>
        <w:rFonts w:hint="default"/>
        <w:lang w:val="id" w:eastAsia="id" w:bidi="id"/>
      </w:rPr>
    </w:lvl>
    <w:lvl w:ilvl="7">
      <w:start w:val="1"/>
      <w:numFmt w:val="decimal"/>
      <w:pStyle w:val="Heading8"/>
      <w:lvlText w:val="%1.%2.%3.%4.%5.%6.%7.%8"/>
      <w:lvlJc w:val="left"/>
      <w:pPr>
        <w:ind w:left="1440" w:hanging="1440"/>
      </w:pPr>
      <w:rPr>
        <w:rFonts w:hint="default"/>
        <w:lang w:val="id" w:eastAsia="id" w:bidi="id"/>
      </w:rPr>
    </w:lvl>
    <w:lvl w:ilvl="8">
      <w:start w:val="1"/>
      <w:numFmt w:val="decimal"/>
      <w:pStyle w:val="Heading9"/>
      <w:lvlText w:val="%1.%2.%3.%4.%5.%6.%7.%8.%9"/>
      <w:lvlJc w:val="left"/>
      <w:pPr>
        <w:ind w:left="1584" w:hanging="1584"/>
      </w:pPr>
      <w:rPr>
        <w:rFonts w:hint="default"/>
        <w:lang w:val="id" w:eastAsia="id" w:bidi="id"/>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9"/>
    <w:rsid w:val="006B503D"/>
    <w:rsid w:val="00B921DE"/>
    <w:rsid w:val="00C1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E080-A605-49D9-981A-4365600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9"/>
    <w:pPr>
      <w:spacing w:after="200" w:line="276" w:lineRule="auto"/>
    </w:pPr>
    <w:rPr>
      <w:rFonts w:eastAsiaTheme="minorEastAsia"/>
      <w:lang w:val="id-ID" w:eastAsia="id-ID"/>
    </w:rPr>
  </w:style>
  <w:style w:type="paragraph" w:styleId="Heading1">
    <w:name w:val="heading 1"/>
    <w:basedOn w:val="Heading2"/>
    <w:next w:val="Normal"/>
    <w:link w:val="Heading1Char"/>
    <w:uiPriority w:val="9"/>
    <w:qFormat/>
    <w:rsid w:val="006B503D"/>
    <w:pPr>
      <w:numPr>
        <w:ilvl w:val="0"/>
      </w:numPr>
      <w:spacing w:before="0" w:after="720" w:line="240" w:lineRule="auto"/>
      <w:jc w:val="center"/>
      <w:outlineLvl w:val="0"/>
    </w:pPr>
  </w:style>
  <w:style w:type="paragraph" w:styleId="Heading2">
    <w:name w:val="heading 2"/>
    <w:basedOn w:val="Heading3"/>
    <w:link w:val="Heading2Char"/>
    <w:uiPriority w:val="9"/>
    <w:unhideWhenUsed/>
    <w:qFormat/>
    <w:rsid w:val="006B503D"/>
    <w:pPr>
      <w:numPr>
        <w:ilvl w:val="1"/>
      </w:numPr>
      <w:outlineLvl w:val="1"/>
    </w:pPr>
  </w:style>
  <w:style w:type="paragraph" w:styleId="Heading3">
    <w:name w:val="heading 3"/>
    <w:basedOn w:val="Normal"/>
    <w:link w:val="Heading3Char"/>
    <w:uiPriority w:val="9"/>
    <w:unhideWhenUsed/>
    <w:qFormat/>
    <w:rsid w:val="006B503D"/>
    <w:pPr>
      <w:keepNext/>
      <w:keepLines/>
      <w:numPr>
        <w:ilvl w:val="2"/>
        <w:numId w:val="1"/>
      </w:numPr>
      <w:spacing w:before="40" w:after="0" w:line="480" w:lineRule="auto"/>
      <w:jc w:val="both"/>
      <w:outlineLvl w:val="2"/>
    </w:pPr>
    <w:rPr>
      <w:rFonts w:ascii="Times New Roman" w:eastAsiaTheme="majorEastAsia" w:hAnsi="Times New Roman" w:cs="Times New Roman"/>
      <w:b/>
      <w:color w:val="000000" w:themeColor="text1"/>
      <w:sz w:val="24"/>
      <w:szCs w:val="24"/>
      <w:lang w:val="en-US" w:eastAsia="en-US"/>
    </w:rPr>
  </w:style>
  <w:style w:type="paragraph" w:styleId="Heading4">
    <w:name w:val="heading 4"/>
    <w:basedOn w:val="ListParagraph"/>
    <w:next w:val="Normal"/>
    <w:link w:val="Heading4Char"/>
    <w:uiPriority w:val="9"/>
    <w:unhideWhenUsed/>
    <w:qFormat/>
    <w:rsid w:val="006B503D"/>
    <w:pPr>
      <w:widowControl w:val="0"/>
      <w:numPr>
        <w:ilvl w:val="3"/>
        <w:numId w:val="1"/>
      </w:numPr>
      <w:tabs>
        <w:tab w:val="left" w:pos="1189"/>
      </w:tabs>
      <w:autoSpaceDE w:val="0"/>
      <w:autoSpaceDN w:val="0"/>
      <w:spacing w:before="120" w:after="120" w:line="360" w:lineRule="auto"/>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6B503D"/>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6B503D"/>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6B503D"/>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6B503D"/>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6B503D"/>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D"/>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6B503D"/>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6B503D"/>
    <w:rPr>
      <w:rFonts w:ascii="Times New Roman" w:eastAsiaTheme="majorEastAsia"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6B503D"/>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6B503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B503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B503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B50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503D"/>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6B503D"/>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6B503D"/>
    <w:rPr>
      <w:rFonts w:ascii="Times New Roman" w:eastAsia="Times New Roman" w:hAnsi="Times New Roman" w:cs="Times New Roman"/>
      <w:color w:val="000000" w:themeColor="text1"/>
      <w:sz w:val="24"/>
      <w:szCs w:val="24"/>
      <w:lang w:val="id" w:eastAsia="id"/>
    </w:rPr>
  </w:style>
  <w:style w:type="paragraph" w:styleId="ListParagraph">
    <w:name w:val="List Paragraph"/>
    <w:basedOn w:val="Normal"/>
    <w:uiPriority w:val="34"/>
    <w:qFormat/>
    <w:rsid w:val="006B5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2020-08-03T08:00:00Z</dcterms:created>
  <dcterms:modified xsi:type="dcterms:W3CDTF">2020-08-03T08:29:00Z</dcterms:modified>
</cp:coreProperties>
</file>