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A52" w:rsidRPr="00283465" w:rsidRDefault="00F41A52" w:rsidP="002843DC">
      <w:pPr>
        <w:pStyle w:val="Heading1"/>
        <w:numPr>
          <w:ilvl w:val="0"/>
          <w:numId w:val="0"/>
        </w:numPr>
        <w:ind w:left="432"/>
        <w:rPr>
          <w:sz w:val="24"/>
          <w:szCs w:val="24"/>
        </w:rPr>
      </w:pPr>
      <w:bookmarkStart w:id="0" w:name="_Toc58324580"/>
      <w:r w:rsidRPr="00283465">
        <w:rPr>
          <w:sz w:val="24"/>
          <w:szCs w:val="24"/>
        </w:rPr>
        <w:t>BAB II</w:t>
      </w:r>
      <w:r w:rsidRPr="00283465">
        <w:rPr>
          <w:sz w:val="24"/>
          <w:szCs w:val="24"/>
        </w:rPr>
        <w:br/>
        <w:t>LANDASAN TEORI</w:t>
      </w:r>
      <w:bookmarkEnd w:id="0"/>
    </w:p>
    <w:p w:rsidR="00383626" w:rsidRPr="00383626" w:rsidRDefault="00383626" w:rsidP="00FA71EC">
      <w:pPr>
        <w:pStyle w:val="ListParagraph"/>
        <w:numPr>
          <w:ilvl w:val="0"/>
          <w:numId w:val="23"/>
        </w:numPr>
        <w:rPr>
          <w:vanish/>
        </w:rPr>
      </w:pPr>
    </w:p>
    <w:p w:rsidR="00383626" w:rsidRPr="00383626" w:rsidRDefault="00383626" w:rsidP="00FA71EC">
      <w:pPr>
        <w:pStyle w:val="ListParagraph"/>
        <w:numPr>
          <w:ilvl w:val="0"/>
          <w:numId w:val="23"/>
        </w:numPr>
        <w:rPr>
          <w:vanish/>
        </w:rPr>
      </w:pPr>
    </w:p>
    <w:p w:rsidR="00383626" w:rsidRPr="00383626" w:rsidRDefault="00383626" w:rsidP="00C6797E">
      <w:pPr>
        <w:pStyle w:val="ListParagraph"/>
        <w:ind w:left="360"/>
      </w:pPr>
    </w:p>
    <w:p w:rsidR="00383626" w:rsidRPr="00383626" w:rsidRDefault="00383626" w:rsidP="00FA71EC">
      <w:pPr>
        <w:pStyle w:val="ListParagraph"/>
        <w:numPr>
          <w:ilvl w:val="0"/>
          <w:numId w:val="22"/>
        </w:numPr>
        <w:contextualSpacing w:val="0"/>
        <w:jc w:val="center"/>
        <w:outlineLvl w:val="0"/>
        <w:rPr>
          <w:b/>
          <w:vanish/>
          <w:sz w:val="28"/>
          <w:szCs w:val="28"/>
          <w:lang w:val="en-ID"/>
        </w:rPr>
      </w:pPr>
      <w:bookmarkStart w:id="1" w:name="_Toc56380791"/>
      <w:bookmarkStart w:id="2" w:name="_Toc56452223"/>
      <w:bookmarkStart w:id="3" w:name="_Toc56525240"/>
      <w:bookmarkStart w:id="4" w:name="_Toc56525755"/>
      <w:bookmarkStart w:id="5" w:name="_Toc56697175"/>
      <w:bookmarkStart w:id="6" w:name="_Toc56697280"/>
      <w:bookmarkStart w:id="7" w:name="_Toc58324581"/>
      <w:bookmarkEnd w:id="1"/>
      <w:bookmarkEnd w:id="2"/>
      <w:bookmarkEnd w:id="3"/>
      <w:bookmarkEnd w:id="4"/>
      <w:bookmarkEnd w:id="5"/>
      <w:bookmarkEnd w:id="6"/>
      <w:bookmarkEnd w:id="7"/>
    </w:p>
    <w:p w:rsidR="00F41A52" w:rsidRPr="00023BB8" w:rsidRDefault="00F41A52" w:rsidP="00FA71EC">
      <w:pPr>
        <w:pStyle w:val="Heading2"/>
        <w:numPr>
          <w:ilvl w:val="1"/>
          <w:numId w:val="22"/>
        </w:numPr>
      </w:pPr>
      <w:bookmarkStart w:id="8" w:name="_Toc58324582"/>
      <w:r>
        <w:t>Penelitian Terdahulu</w:t>
      </w:r>
      <w:bookmarkEnd w:id="8"/>
    </w:p>
    <w:p w:rsidR="003D02F4" w:rsidRDefault="00F41A52" w:rsidP="00383626">
      <w:pPr>
        <w:pStyle w:val="ListParagraph"/>
        <w:autoSpaceDE w:val="0"/>
        <w:autoSpaceDN w:val="0"/>
        <w:adjustRightInd w:val="0"/>
        <w:spacing w:after="0"/>
        <w:ind w:left="567" w:firstLine="720"/>
        <w:rPr>
          <w:rFonts w:asciiTheme="majorBidi" w:hAnsiTheme="majorBidi" w:cstheme="majorBidi"/>
        </w:rPr>
      </w:pPr>
      <w:r w:rsidRPr="00650992">
        <w:rPr>
          <w:rFonts w:asciiTheme="majorBidi" w:hAnsiTheme="majorBidi" w:cstheme="majorBidi"/>
        </w:rPr>
        <w:t>Dalam penulisan tugas akhir penulis mencoba mencari informasi dari hasil penelitian sebelumnya sebagai bahan perbandingan, baik mengenai kelebihan atau kekurangan dari peneliti sebelumnya. Selain itu, penulis juga mendapatkan inforasi dari buku maupun tugas akhiryang sudah ada, teori yang berkaitan dengan ju</w:t>
      </w:r>
      <w:r w:rsidR="00383626">
        <w:rPr>
          <w:rFonts w:asciiTheme="majorBidi" w:hAnsiTheme="majorBidi" w:cstheme="majorBidi"/>
        </w:rPr>
        <w:t>dul tugas akhir ini antara lain</w:t>
      </w:r>
      <w:r w:rsidRPr="00650992">
        <w:rPr>
          <w:rFonts w:asciiTheme="majorBidi" w:hAnsiTheme="majorBidi" w:cstheme="majorBidi"/>
        </w:rPr>
        <w:t>:</w:t>
      </w:r>
    </w:p>
    <w:p w:rsidR="00383626" w:rsidRDefault="00383626" w:rsidP="00383626">
      <w:pPr>
        <w:pStyle w:val="ListParagraph"/>
        <w:autoSpaceDE w:val="0"/>
        <w:autoSpaceDN w:val="0"/>
        <w:adjustRightInd w:val="0"/>
        <w:spacing w:after="0"/>
        <w:ind w:left="567" w:firstLine="720"/>
        <w:rPr>
          <w:rFonts w:asciiTheme="majorBidi" w:hAnsiTheme="majorBidi" w:cstheme="majorBidi"/>
        </w:rPr>
      </w:pPr>
    </w:p>
    <w:p w:rsidR="003D02F4" w:rsidRPr="00383626" w:rsidRDefault="00383626" w:rsidP="00383626">
      <w:pPr>
        <w:pStyle w:val="Heading3"/>
        <w:rPr>
          <w:b/>
        </w:rPr>
      </w:pPr>
      <w:bookmarkStart w:id="9" w:name="_Toc58324583"/>
      <w:r w:rsidRPr="00C51D46">
        <w:rPr>
          <w:b/>
        </w:rPr>
        <w:t>Penelitian Eko Darmanto, Noor Latifah dan Nanik Susanti (2015)</w:t>
      </w:r>
      <w:bookmarkEnd w:id="9"/>
    </w:p>
    <w:p w:rsidR="00F41A52" w:rsidRDefault="00F41A52" w:rsidP="00383626">
      <w:pPr>
        <w:pStyle w:val="ListParagraph"/>
        <w:autoSpaceDE w:val="0"/>
        <w:autoSpaceDN w:val="0"/>
        <w:adjustRightInd w:val="0"/>
        <w:spacing w:after="0"/>
        <w:ind w:left="567" w:firstLine="720"/>
        <w:rPr>
          <w:rFonts w:asciiTheme="majorBidi" w:eastAsia="Times New Roman" w:hAnsiTheme="majorBidi" w:cstheme="majorBidi"/>
          <w:bCs/>
        </w:rPr>
      </w:pPr>
      <w:r>
        <w:t xml:space="preserve">Penelitian ini membahas tentang </w:t>
      </w:r>
      <w:r w:rsidRPr="00657094">
        <w:rPr>
          <w:rFonts w:asciiTheme="majorBidi" w:eastAsia="Times New Roman" w:hAnsiTheme="majorBidi" w:cstheme="majorBidi"/>
          <w:bCs/>
        </w:rPr>
        <w:t xml:space="preserve">Penerapan Metode AHP </w:t>
      </w:r>
      <w:r w:rsidRPr="00657094">
        <w:rPr>
          <w:rFonts w:asciiTheme="majorBidi" w:eastAsia="Times New Roman" w:hAnsiTheme="majorBidi" w:cstheme="majorBidi"/>
          <w:bCs/>
          <w:i/>
        </w:rPr>
        <w:t>(ANALYTHIC HIERARCHY PROCESS)</w:t>
      </w:r>
      <w:r w:rsidRPr="00657094">
        <w:rPr>
          <w:rFonts w:asciiTheme="majorBidi" w:eastAsia="Times New Roman" w:hAnsiTheme="majorBidi" w:cstheme="majorBidi"/>
          <w:bCs/>
        </w:rPr>
        <w:t xml:space="preserve"> Untuk Menentukan Kualitas Gula Tumbu</w:t>
      </w:r>
      <w:r>
        <w:rPr>
          <w:rFonts w:asciiTheme="majorBidi" w:eastAsia="Times New Roman" w:hAnsiTheme="majorBidi" w:cstheme="majorBidi"/>
          <w:bCs/>
        </w:rPr>
        <w:t>.</w:t>
      </w:r>
    </w:p>
    <w:p w:rsidR="003D02F4" w:rsidRDefault="00F41A52" w:rsidP="00383626">
      <w:pPr>
        <w:pStyle w:val="ListParagraph"/>
        <w:autoSpaceDE w:val="0"/>
        <w:autoSpaceDN w:val="0"/>
        <w:adjustRightInd w:val="0"/>
        <w:spacing w:after="0"/>
        <w:ind w:left="567" w:firstLine="720"/>
      </w:pPr>
      <w:r>
        <w:rPr>
          <w:rFonts w:asciiTheme="majorBidi" w:eastAsia="Times New Roman" w:hAnsiTheme="majorBidi" w:cstheme="majorBidi"/>
          <w:bCs/>
        </w:rPr>
        <w:t xml:space="preserve">Dari hasil penelitian dengan menggunakan metode AHP dapat disimpulkan </w:t>
      </w:r>
      <w:r w:rsidRPr="00657094">
        <w:t>Aplikasi SPK Menentukan Kualitas Gula Tumbu ini, sudah dapat melakukan perhitungan dengan metode AHP (Analytic Hierarchy Process) lebih cepat dibandingkan perhitungan secara manual sehingga bias lebih efisien dan tingkat keakurata</w:t>
      </w:r>
      <w:r>
        <w:t xml:space="preserve">n data sudah mendekati sempurna, dan </w:t>
      </w:r>
      <w:r w:rsidRPr="00657094">
        <w:t>Seluruh pendataan yang berhubungan dalam Menentukan Kualitas Gula Tumbu meliputi data warna, data rasa, data kekerasan dan data perhitungan metode dapat diolah seluruhnya di dalam Aplikasi SPK Menentukan Kualitas Gula Tumbu ini dan dapat terorganisir dengan baik.</w:t>
      </w:r>
    </w:p>
    <w:p w:rsidR="003D02F4" w:rsidRDefault="003D02F4" w:rsidP="003D02F4">
      <w:pPr>
        <w:pStyle w:val="ListParagraph"/>
        <w:autoSpaceDE w:val="0"/>
        <w:autoSpaceDN w:val="0"/>
        <w:adjustRightInd w:val="0"/>
        <w:spacing w:after="0"/>
        <w:ind w:firstLine="720"/>
      </w:pPr>
    </w:p>
    <w:p w:rsidR="003D02F4" w:rsidRDefault="003D02F4" w:rsidP="003D02F4">
      <w:pPr>
        <w:pStyle w:val="ListParagraph"/>
        <w:autoSpaceDE w:val="0"/>
        <w:autoSpaceDN w:val="0"/>
        <w:adjustRightInd w:val="0"/>
        <w:spacing w:after="0"/>
        <w:ind w:firstLine="720"/>
      </w:pPr>
    </w:p>
    <w:p w:rsidR="003D02F4" w:rsidRPr="00AC6B22" w:rsidRDefault="003D02F4" w:rsidP="00383626">
      <w:pPr>
        <w:pStyle w:val="Heading3"/>
        <w:rPr>
          <w:rFonts w:asciiTheme="majorBidi" w:hAnsiTheme="majorBidi" w:cstheme="majorBidi"/>
          <w:b/>
        </w:rPr>
      </w:pPr>
      <w:bookmarkStart w:id="10" w:name="_Toc58324584"/>
      <w:r w:rsidRPr="00AC6B22">
        <w:rPr>
          <w:rFonts w:asciiTheme="majorBidi" w:hAnsiTheme="majorBidi" w:cstheme="majorBidi"/>
          <w:b/>
        </w:rPr>
        <w:t xml:space="preserve">Penelitian </w:t>
      </w:r>
      <w:r w:rsidRPr="00AC6B22">
        <w:rPr>
          <w:b/>
        </w:rPr>
        <w:t>Bagus Prasetyo, Wawan Laksito Y.S. dan Sri Siswanti</w:t>
      </w:r>
      <w:bookmarkEnd w:id="10"/>
    </w:p>
    <w:p w:rsidR="003D02F4" w:rsidRDefault="003D02F4" w:rsidP="00C51D46">
      <w:pPr>
        <w:pStyle w:val="ListParagraph"/>
        <w:autoSpaceDE w:val="0"/>
        <w:autoSpaceDN w:val="0"/>
        <w:adjustRightInd w:val="0"/>
        <w:spacing w:after="0"/>
        <w:ind w:left="567" w:firstLine="720"/>
        <w:rPr>
          <w:i/>
        </w:rPr>
      </w:pPr>
      <w:r>
        <w:rPr>
          <w:rFonts w:asciiTheme="majorBidi" w:hAnsiTheme="majorBidi" w:cstheme="majorBidi"/>
        </w:rPr>
        <w:t>Penelitian ini membahas tentang</w:t>
      </w:r>
      <w:r w:rsidR="00C51D46">
        <w:rPr>
          <w:rFonts w:asciiTheme="majorBidi" w:hAnsiTheme="majorBidi" w:cstheme="majorBidi"/>
        </w:rPr>
        <w:t xml:space="preserve"> Sistem Penunjang Keputusan</w:t>
      </w:r>
      <w:r>
        <w:rPr>
          <w:rFonts w:asciiTheme="majorBidi" w:hAnsiTheme="majorBidi" w:cstheme="majorBidi"/>
        </w:rPr>
        <w:t xml:space="preserve"> </w:t>
      </w:r>
      <w:r w:rsidRPr="004D6D92">
        <w:t xml:space="preserve">Pemilihan Paket Internet Operator Telekomunikasi Dengan Metode AHP </w:t>
      </w:r>
      <w:r w:rsidRPr="003D02F4">
        <w:rPr>
          <w:i/>
        </w:rPr>
        <w:t>(ANALYTICAL HIERARCHY PROCESS)</w:t>
      </w:r>
      <w:r>
        <w:rPr>
          <w:i/>
        </w:rPr>
        <w:t>.</w:t>
      </w:r>
    </w:p>
    <w:p w:rsidR="002F55BA" w:rsidRPr="00FD09D8" w:rsidRDefault="002F55BA" w:rsidP="00C51D46">
      <w:pPr>
        <w:pStyle w:val="ListParagraph"/>
        <w:ind w:left="567" w:firstLine="720"/>
      </w:pPr>
      <w:r>
        <w:rPr>
          <w:rFonts w:asciiTheme="majorBidi" w:eastAsia="Times New Roman" w:hAnsiTheme="majorBidi" w:cstheme="majorBidi"/>
          <w:bCs/>
        </w:rPr>
        <w:t xml:space="preserve">Dari hasil penelitian dengan menggunakan metode AHP dapat disimpulkan </w:t>
      </w:r>
      <w:r w:rsidR="00C51D46">
        <w:rPr>
          <w:rFonts w:asciiTheme="majorBidi" w:eastAsia="Times New Roman" w:hAnsiTheme="majorBidi" w:cstheme="majorBidi"/>
          <w:bCs/>
        </w:rPr>
        <w:t>¹</w:t>
      </w:r>
      <w:r w:rsidRPr="00FD09D8">
        <w:t>Metode AHP (Analytical Hierarchy Process) dapat diterapkan dalam sistem pendukung keputusan pemilihan paket internet operator telekomunikasi dengan menentukan prioritas utama dari beberapa kriteria serta alternatif yang ada u</w:t>
      </w:r>
      <w:r>
        <w:t xml:space="preserve">ntuk mengambil sebuah keputusan, dan </w:t>
      </w:r>
      <w:r w:rsidR="00C51D46">
        <w:t>²</w:t>
      </w:r>
      <w:r w:rsidRPr="00FD09D8">
        <w:t>Hasil perhitungan menggunakan AHP untuk menentukan prioritas pilihan sangat bergantung pada pemberian bobot nilai terhapdap kriteria dan sub kriteria yang</w:t>
      </w:r>
      <w:r>
        <w:t xml:space="preserve"> </w:t>
      </w:r>
      <w:r w:rsidRPr="00FD09D8">
        <w:t>ada pada tahap penilaian kriteria dan sub kriteria yang akan menghasilkan nilai prioritas.</w:t>
      </w:r>
    </w:p>
    <w:p w:rsidR="003D02F4" w:rsidRPr="003D02F4" w:rsidRDefault="003D02F4" w:rsidP="003D02F4">
      <w:pPr>
        <w:pStyle w:val="ListParagraph"/>
        <w:autoSpaceDE w:val="0"/>
        <w:autoSpaceDN w:val="0"/>
        <w:adjustRightInd w:val="0"/>
        <w:spacing w:after="0"/>
        <w:ind w:left="709"/>
        <w:rPr>
          <w:rFonts w:asciiTheme="majorBidi" w:hAnsiTheme="majorBidi" w:cstheme="majorBidi"/>
        </w:rPr>
      </w:pPr>
    </w:p>
    <w:p w:rsidR="003D02F4" w:rsidRPr="00AC6B22" w:rsidRDefault="002F55BA" w:rsidP="00383626">
      <w:pPr>
        <w:pStyle w:val="Heading3"/>
        <w:rPr>
          <w:b/>
        </w:rPr>
      </w:pPr>
      <w:bookmarkStart w:id="11" w:name="_Toc58324585"/>
      <w:r w:rsidRPr="00AC6B22">
        <w:rPr>
          <w:b/>
        </w:rPr>
        <w:t>Penelitian Bambang Yuwono, Frans Richard Kodong, Hendy Ayusta Yudha (2011)</w:t>
      </w:r>
      <w:bookmarkEnd w:id="11"/>
    </w:p>
    <w:p w:rsidR="00133526" w:rsidRDefault="00133526" w:rsidP="00C51D46">
      <w:pPr>
        <w:pStyle w:val="ListParagraph"/>
        <w:autoSpaceDE w:val="0"/>
        <w:autoSpaceDN w:val="0"/>
        <w:adjustRightInd w:val="0"/>
        <w:spacing w:after="0"/>
        <w:ind w:left="567" w:firstLine="720"/>
        <w:rPr>
          <w:rFonts w:asciiTheme="majorBidi" w:hAnsiTheme="majorBidi" w:cstheme="majorBidi"/>
          <w:bCs/>
        </w:rPr>
      </w:pPr>
      <w:r>
        <w:rPr>
          <w:rFonts w:asciiTheme="majorBidi" w:hAnsiTheme="majorBidi" w:cstheme="majorBidi"/>
        </w:rPr>
        <w:t xml:space="preserve">Penelitian ini membahas tentang </w:t>
      </w:r>
      <w:r>
        <w:rPr>
          <w:rFonts w:asciiTheme="majorBidi" w:hAnsiTheme="majorBidi" w:cstheme="majorBidi"/>
          <w:bCs/>
        </w:rPr>
        <w:t>Sistem Pendukung Keputusan menggunakan m</w:t>
      </w:r>
      <w:r w:rsidRPr="00650992">
        <w:rPr>
          <w:rFonts w:asciiTheme="majorBidi" w:hAnsiTheme="majorBidi" w:cstheme="majorBidi"/>
          <w:bCs/>
        </w:rPr>
        <w:t>etode PROMETHEE (Studi Kasus : Stasiun Pengisian Bahan Bakar Umum)</w:t>
      </w:r>
      <w:r>
        <w:rPr>
          <w:rFonts w:asciiTheme="majorBidi" w:hAnsiTheme="majorBidi" w:cstheme="majorBidi"/>
          <w:bCs/>
        </w:rPr>
        <w:t>.</w:t>
      </w:r>
    </w:p>
    <w:p w:rsidR="00133526" w:rsidRDefault="00133526" w:rsidP="00C51D46">
      <w:pPr>
        <w:pStyle w:val="ListParagraph"/>
        <w:autoSpaceDE w:val="0"/>
        <w:autoSpaceDN w:val="0"/>
        <w:adjustRightInd w:val="0"/>
        <w:spacing w:after="0"/>
        <w:ind w:left="567" w:firstLine="720"/>
        <w:rPr>
          <w:rFonts w:asciiTheme="majorBidi" w:hAnsiTheme="majorBidi" w:cstheme="majorBidi"/>
        </w:rPr>
      </w:pPr>
      <w:r>
        <w:rPr>
          <w:rFonts w:asciiTheme="majorBidi" w:eastAsia="Times New Roman" w:hAnsiTheme="majorBidi" w:cstheme="majorBidi"/>
          <w:bCs/>
        </w:rPr>
        <w:t xml:space="preserve">Dari hasil penelitian dengan menggunakan metode PROMETHEE dapat disimpulkan </w:t>
      </w:r>
      <w:r w:rsidRPr="00650992">
        <w:rPr>
          <w:rFonts w:asciiTheme="majorBidi" w:hAnsiTheme="majorBidi" w:cstheme="majorBidi"/>
        </w:rPr>
        <w:t xml:space="preserve">hasil analisis, perancangan, dan implementasi, telah berhasil dibangun sebuah sistem pendukung keputusan sehingga dapat </w:t>
      </w:r>
      <w:r w:rsidRPr="00650992">
        <w:rPr>
          <w:rFonts w:asciiTheme="majorBidi" w:hAnsiTheme="majorBidi" w:cstheme="majorBidi"/>
        </w:rPr>
        <w:lastRenderedPageBreak/>
        <w:t>ditentukan keputusan yang objektif. Keputusan (Rangking atau prioritas) yang dihasilkan dari sistem pendukung keputusan untuk menentukan lokasi pembangunan stasiun pengisian bahan bakar umum dengan metode promethee bukanlah suatu keputusan (Rangking prioritas) yang mutlak dimana keputusan akhir tetap ditentukan sendiri oleh User. Jadi sistem pendukung keputusan merupakan suatu program bantu dalam mempertimbangkan</w:t>
      </w:r>
      <w:r w:rsidR="00C51D46">
        <w:rPr>
          <w:rFonts w:asciiTheme="majorBidi" w:hAnsiTheme="majorBidi" w:cstheme="majorBidi"/>
        </w:rPr>
        <w:t xml:space="preserve"> suatu pengambilan keputusan.</w:t>
      </w:r>
    </w:p>
    <w:p w:rsidR="00C51D46" w:rsidRPr="00133526" w:rsidRDefault="00C51D46" w:rsidP="00C51D46">
      <w:pPr>
        <w:pStyle w:val="ListParagraph"/>
        <w:autoSpaceDE w:val="0"/>
        <w:autoSpaceDN w:val="0"/>
        <w:adjustRightInd w:val="0"/>
        <w:spacing w:after="0"/>
        <w:ind w:left="567" w:firstLine="720"/>
        <w:rPr>
          <w:rFonts w:asciiTheme="majorBidi" w:hAnsiTheme="majorBidi" w:cstheme="majorBidi"/>
          <w:bCs/>
        </w:rPr>
      </w:pPr>
    </w:p>
    <w:p w:rsidR="002F55BA" w:rsidRPr="00AC6B22" w:rsidRDefault="00133526" w:rsidP="00383626">
      <w:pPr>
        <w:pStyle w:val="Heading3"/>
        <w:rPr>
          <w:b/>
        </w:rPr>
      </w:pPr>
      <w:bookmarkStart w:id="12" w:name="_Toc58324586"/>
      <w:r w:rsidRPr="00AC6B22">
        <w:rPr>
          <w:b/>
        </w:rPr>
        <w:t>Penelitian Wahid Azhari Fauzi (2017)</w:t>
      </w:r>
      <w:bookmarkEnd w:id="12"/>
    </w:p>
    <w:p w:rsidR="00133526" w:rsidRDefault="00133526" w:rsidP="00C51D46">
      <w:pPr>
        <w:pStyle w:val="ListParagraph"/>
        <w:autoSpaceDE w:val="0"/>
        <w:autoSpaceDN w:val="0"/>
        <w:adjustRightInd w:val="0"/>
        <w:spacing w:after="0"/>
        <w:ind w:left="567" w:firstLine="720"/>
        <w:rPr>
          <w:rFonts w:asciiTheme="majorBidi" w:hAnsiTheme="majorBidi" w:cstheme="majorBidi"/>
          <w:bCs/>
        </w:rPr>
      </w:pPr>
      <w:r>
        <w:rPr>
          <w:rFonts w:asciiTheme="majorBidi" w:hAnsiTheme="majorBidi" w:cstheme="majorBidi"/>
        </w:rPr>
        <w:t xml:space="preserve">Penelitian ini membahas tentang </w:t>
      </w:r>
      <w:r w:rsidRPr="00650992">
        <w:rPr>
          <w:rFonts w:asciiTheme="majorBidi" w:hAnsiTheme="majorBidi" w:cstheme="majorBidi"/>
          <w:bCs/>
        </w:rPr>
        <w:t>Sistem Pendukung Keputusan Pemilihan Jenis Kamera  CCTV Menggunakan Metode  PROME</w:t>
      </w:r>
      <w:r>
        <w:rPr>
          <w:rFonts w:asciiTheme="majorBidi" w:hAnsiTheme="majorBidi" w:cstheme="majorBidi"/>
          <w:bCs/>
        </w:rPr>
        <w:t>T</w:t>
      </w:r>
      <w:r w:rsidRPr="00650992">
        <w:rPr>
          <w:rFonts w:asciiTheme="majorBidi" w:hAnsiTheme="majorBidi" w:cstheme="majorBidi"/>
          <w:bCs/>
        </w:rPr>
        <w:t>HEE</w:t>
      </w:r>
      <w:r>
        <w:rPr>
          <w:rFonts w:asciiTheme="majorBidi" w:hAnsiTheme="majorBidi" w:cstheme="majorBidi"/>
          <w:bCs/>
        </w:rPr>
        <w:t>.</w:t>
      </w:r>
    </w:p>
    <w:p w:rsidR="00133526" w:rsidRDefault="00133526" w:rsidP="00C51D46">
      <w:pPr>
        <w:pStyle w:val="ListParagraph"/>
        <w:autoSpaceDE w:val="0"/>
        <w:autoSpaceDN w:val="0"/>
        <w:adjustRightInd w:val="0"/>
        <w:spacing w:after="0"/>
        <w:ind w:left="567" w:firstLine="567"/>
        <w:rPr>
          <w:rFonts w:asciiTheme="majorBidi" w:hAnsiTheme="majorBidi" w:cstheme="majorBidi"/>
        </w:rPr>
      </w:pPr>
      <w:r w:rsidRPr="00133526">
        <w:rPr>
          <w:rFonts w:asciiTheme="majorBidi" w:eastAsia="Times New Roman" w:hAnsiTheme="majorBidi" w:cstheme="majorBidi"/>
          <w:bCs/>
        </w:rPr>
        <w:t xml:space="preserve">Dari hasil penelitian dengan menggunakan metode PROMETHEE dapat disimpulkan </w:t>
      </w:r>
      <w:r w:rsidR="00C51D46">
        <w:rPr>
          <w:rFonts w:asciiTheme="majorBidi" w:eastAsia="Times New Roman" w:hAnsiTheme="majorBidi" w:cstheme="majorBidi"/>
          <w:bCs/>
        </w:rPr>
        <w:t>¹</w:t>
      </w:r>
      <w:r w:rsidRPr="00133526">
        <w:rPr>
          <w:rFonts w:asciiTheme="majorBidi" w:hAnsiTheme="majorBidi" w:cstheme="majorBidi"/>
        </w:rPr>
        <w:t xml:space="preserve">Sistem pendukung keputusan pemilihan  kamera CCTV dapat mempermudah  dan  mempercepat penyeleksian dalam  pemilihan jenis kamera CCTV  berdasarkan kriteria yang sudah  ditetapkan,  sehingga membantu  para  user  yang </w:t>
      </w:r>
      <w:r>
        <w:rPr>
          <w:rFonts w:asciiTheme="majorBidi" w:hAnsiTheme="majorBidi" w:cstheme="majorBidi"/>
        </w:rPr>
        <w:t xml:space="preserve"> masih awam tentang kamera CCTV, dan </w:t>
      </w:r>
      <w:r w:rsidR="00C51D46">
        <w:rPr>
          <w:rFonts w:asciiTheme="majorBidi" w:hAnsiTheme="majorBidi" w:cstheme="majorBidi"/>
        </w:rPr>
        <w:t>²</w:t>
      </w:r>
      <w:r w:rsidRPr="00650992">
        <w:rPr>
          <w:rFonts w:asciiTheme="majorBidi" w:hAnsiTheme="majorBidi" w:cstheme="majorBidi"/>
        </w:rPr>
        <w:t>Aplikasi ini dapat diakses dimana saja, karena  Sistem  Pendukung  Keputusan ini berbasis Web.</w:t>
      </w:r>
    </w:p>
    <w:p w:rsidR="00C51D46" w:rsidRPr="00133526" w:rsidRDefault="00C51D46" w:rsidP="00C51D46">
      <w:pPr>
        <w:pStyle w:val="ListParagraph"/>
        <w:autoSpaceDE w:val="0"/>
        <w:autoSpaceDN w:val="0"/>
        <w:adjustRightInd w:val="0"/>
        <w:spacing w:after="0"/>
        <w:ind w:left="567" w:firstLine="567"/>
        <w:rPr>
          <w:rFonts w:asciiTheme="majorBidi" w:hAnsiTheme="majorBidi" w:cstheme="majorBidi"/>
          <w:bCs/>
        </w:rPr>
      </w:pPr>
    </w:p>
    <w:p w:rsidR="00F41A52" w:rsidRPr="00AC6B22" w:rsidRDefault="00133526" w:rsidP="00383626">
      <w:pPr>
        <w:pStyle w:val="Heading3"/>
        <w:rPr>
          <w:rFonts w:asciiTheme="majorBidi" w:hAnsiTheme="majorBidi" w:cstheme="majorBidi"/>
          <w:b/>
        </w:rPr>
      </w:pPr>
      <w:bookmarkStart w:id="13" w:name="_Toc58324587"/>
      <w:r w:rsidRPr="00AC6B22">
        <w:rPr>
          <w:rFonts w:asciiTheme="majorBidi" w:hAnsiTheme="majorBidi" w:cstheme="majorBidi"/>
          <w:b/>
        </w:rPr>
        <w:t xml:space="preserve">Penelitian </w:t>
      </w:r>
      <w:r w:rsidRPr="00AC6B22">
        <w:rPr>
          <w:b/>
        </w:rPr>
        <w:t>Julianto Lemantara, Noor Akhmad Setiawan dan Marcus Nurtiantara Aji (2013)</w:t>
      </w:r>
      <w:bookmarkEnd w:id="13"/>
    </w:p>
    <w:p w:rsidR="00C51D46" w:rsidRDefault="00133526" w:rsidP="00C51D46">
      <w:pPr>
        <w:pStyle w:val="ListParagraph"/>
        <w:autoSpaceDE w:val="0"/>
        <w:autoSpaceDN w:val="0"/>
        <w:adjustRightInd w:val="0"/>
        <w:spacing w:after="0"/>
        <w:ind w:left="567" w:firstLine="720"/>
      </w:pPr>
      <w:r>
        <w:rPr>
          <w:rFonts w:asciiTheme="majorBidi" w:hAnsiTheme="majorBidi" w:cstheme="majorBidi"/>
        </w:rPr>
        <w:t xml:space="preserve">Penelitian ini membahas tentang </w:t>
      </w:r>
      <w:r w:rsidRPr="00FD09D8">
        <w:t>Rancang Bangun Sistem Pendukung Keputusan Pemilihan Mahasiswa Berprestasi Menggunakan Metode AHP dan P</w:t>
      </w:r>
      <w:r>
        <w:t>ROMETHEE.</w:t>
      </w:r>
    </w:p>
    <w:p w:rsidR="00133526" w:rsidRDefault="00133526" w:rsidP="00C51D46">
      <w:pPr>
        <w:pStyle w:val="ListParagraph"/>
        <w:autoSpaceDE w:val="0"/>
        <w:autoSpaceDN w:val="0"/>
        <w:adjustRightInd w:val="0"/>
        <w:spacing w:after="0"/>
        <w:ind w:left="567" w:firstLine="567"/>
      </w:pPr>
      <w:r w:rsidRPr="00C51D46">
        <w:rPr>
          <w:rFonts w:asciiTheme="majorBidi" w:eastAsia="Times New Roman" w:hAnsiTheme="majorBidi" w:cstheme="majorBidi"/>
          <w:bCs/>
        </w:rPr>
        <w:lastRenderedPageBreak/>
        <w:t xml:space="preserve">Dari hasil penelitian dengan menggunakan metode AHP dan PROMETHEE dapat disimpulkan </w:t>
      </w:r>
      <w:r w:rsidR="00C51D46">
        <w:rPr>
          <w:rFonts w:asciiTheme="majorBidi" w:eastAsia="Times New Roman" w:hAnsiTheme="majorBidi" w:cstheme="majorBidi"/>
          <w:bCs/>
        </w:rPr>
        <w:t>¹</w:t>
      </w:r>
      <w:r w:rsidRPr="00B5549B">
        <w:t>Sistem yang dibuat dapat mempercepat proses pemilihan mahasiswa karena proses penilaian sudah dilakukan secara terkomputerisasi. Pada proses seleksi, kemahasiswaan tidak perlu memasukkan kembali nilai dari juri. Juri dapat langsung memasukkan nilai melalui aplikasi</w:t>
      </w:r>
      <w:r w:rsidR="00C51D46">
        <w:t>, ²</w:t>
      </w:r>
      <w:r w:rsidR="00C51D46" w:rsidRPr="00B5549B">
        <w:t>Sistem yang dibuat dapat menghasilkan keputusan pemilihan mahasiswa yang lebih tepat dan objektif karena proses pemilihan</w:t>
      </w:r>
      <w:r w:rsidR="00C51D46">
        <w:t xml:space="preserve"> dilakukan dengan metode ilmiah dan ³</w:t>
      </w:r>
      <w:r w:rsidR="00C51D46" w:rsidRPr="00B5549B">
        <w:t>Hasil pemeringkatan dari kombinasi AHP dan Promethee terbukti lebih baik daripada hasil pemeringkatan dari metode AHP atau Promethee saja. Hal ini dikarenakan kelebihan dari masing-masing metode digunakan.</w:t>
      </w:r>
    </w:p>
    <w:p w:rsidR="00C51D46" w:rsidRPr="00C51D46" w:rsidRDefault="00C51D46" w:rsidP="00C51D46">
      <w:pPr>
        <w:pStyle w:val="ListParagraph"/>
        <w:autoSpaceDE w:val="0"/>
        <w:autoSpaceDN w:val="0"/>
        <w:adjustRightInd w:val="0"/>
        <w:spacing w:after="0"/>
        <w:ind w:left="567" w:firstLine="567"/>
      </w:pPr>
    </w:p>
    <w:p w:rsidR="00F41A52" w:rsidRPr="00AC6B22" w:rsidRDefault="002A2B2B" w:rsidP="00383626">
      <w:pPr>
        <w:pStyle w:val="Heading3"/>
        <w:rPr>
          <w:rFonts w:asciiTheme="majorBidi" w:hAnsiTheme="majorBidi" w:cstheme="majorBidi"/>
          <w:b/>
        </w:rPr>
      </w:pPr>
      <w:bookmarkStart w:id="14" w:name="_Toc58324588"/>
      <w:r w:rsidRPr="00AC6B22">
        <w:rPr>
          <w:rFonts w:asciiTheme="majorBidi" w:hAnsiTheme="majorBidi" w:cstheme="majorBidi"/>
          <w:b/>
        </w:rPr>
        <w:t xml:space="preserve">Penelitian </w:t>
      </w:r>
      <w:r w:rsidRPr="00AC6B22">
        <w:rPr>
          <w:b/>
        </w:rPr>
        <w:t>Ahmad Abdul Chamida, Bayu Surarso dan Farikhin (2015)</w:t>
      </w:r>
      <w:bookmarkEnd w:id="14"/>
    </w:p>
    <w:p w:rsidR="00F1721F" w:rsidRDefault="00F1721F" w:rsidP="0024014F">
      <w:pPr>
        <w:pStyle w:val="ListParagraph"/>
        <w:autoSpaceDE w:val="0"/>
        <w:autoSpaceDN w:val="0"/>
        <w:adjustRightInd w:val="0"/>
        <w:spacing w:after="0"/>
        <w:ind w:left="567" w:firstLine="720"/>
      </w:pPr>
      <w:r>
        <w:rPr>
          <w:rFonts w:asciiTheme="majorBidi" w:hAnsiTheme="majorBidi" w:cstheme="majorBidi"/>
        </w:rPr>
        <w:t xml:space="preserve">Penelitian ini membahas tentang </w:t>
      </w:r>
      <w:r w:rsidRPr="00B421E4">
        <w:t>Implementasi Metode AHP dan P</w:t>
      </w:r>
      <w:r>
        <w:t>ROMETHEE</w:t>
      </w:r>
      <w:r w:rsidRPr="00B421E4">
        <w:t xml:space="preserve"> Untuk</w:t>
      </w:r>
      <w:r>
        <w:t xml:space="preserve"> </w:t>
      </w:r>
      <w:r w:rsidRPr="00B421E4">
        <w:t>Pemilihan Supplier</w:t>
      </w:r>
      <w:r>
        <w:t>.</w:t>
      </w:r>
    </w:p>
    <w:p w:rsidR="00F1721F" w:rsidRDefault="00F1721F" w:rsidP="00AC6B22">
      <w:pPr>
        <w:pStyle w:val="ListParagraph"/>
        <w:autoSpaceDE w:val="0"/>
        <w:autoSpaceDN w:val="0"/>
        <w:adjustRightInd w:val="0"/>
        <w:spacing w:after="0"/>
        <w:ind w:left="567" w:firstLine="567"/>
      </w:pPr>
      <w:r w:rsidRPr="00F1721F">
        <w:rPr>
          <w:rFonts w:asciiTheme="majorBidi" w:eastAsia="Times New Roman" w:hAnsiTheme="majorBidi" w:cstheme="majorBidi"/>
          <w:bCs/>
        </w:rPr>
        <w:t>Dari hasil penelitian dengan menggunakan metode AHP dan PROMETHEE dapat disimpulkan ¹</w:t>
      </w:r>
      <w:r w:rsidRPr="00793BDF">
        <w:t>Sistem ini dapat menghasilkan prioritas alternatif pemasok obat dari nilai Net Flow te</w:t>
      </w:r>
      <w:r>
        <w:t>rtinggi. ²</w:t>
      </w:r>
      <w:r w:rsidRPr="00793BDF">
        <w:t>Semakin banyak penilai yang melakukan pembobotan kriteria akan menghasilkan b</w:t>
      </w:r>
      <w:r>
        <w:t>obot kriteria yang objektif. ³</w:t>
      </w:r>
      <w:r w:rsidRPr="00793BDF">
        <w:t>Sistem ini bekerja secara dinamis, pengguna dapat menambah kriteria yang diinginkan berapapun jumlahnya, serta dapat menambah alternatif berapapun jumlahnya. Pengguna dapat mengatu</w:t>
      </w:r>
      <w:r>
        <w:t xml:space="preserve">r indikator setiap kriteria. Dan </w:t>
      </w:r>
      <w:r w:rsidRPr="00793BDF">
        <w:t xml:space="preserve">Sistem ini menyediakan fasilitas pembobotan kriteria secara </w:t>
      </w:r>
      <w:r w:rsidRPr="00793BDF">
        <w:lastRenderedPageBreak/>
        <w:t>manual, serta menyediakan pembobotan kriteria berdasarkan penilaian dari penilai yang profesional.</w:t>
      </w:r>
    </w:p>
    <w:p w:rsidR="00AC6B22" w:rsidRPr="00F1721F" w:rsidRDefault="00AC6B22" w:rsidP="00AC6B22">
      <w:pPr>
        <w:pStyle w:val="ListParagraph"/>
        <w:autoSpaceDE w:val="0"/>
        <w:autoSpaceDN w:val="0"/>
        <w:adjustRightInd w:val="0"/>
        <w:spacing w:after="0"/>
        <w:ind w:left="567" w:firstLine="567"/>
      </w:pPr>
    </w:p>
    <w:p w:rsidR="00F41A52" w:rsidRPr="00AC6B22" w:rsidRDefault="00F1721F" w:rsidP="00383626">
      <w:pPr>
        <w:pStyle w:val="Heading3"/>
        <w:rPr>
          <w:rFonts w:asciiTheme="majorBidi" w:hAnsiTheme="majorBidi" w:cstheme="majorBidi"/>
          <w:b/>
        </w:rPr>
      </w:pPr>
      <w:bookmarkStart w:id="15" w:name="_Toc58324589"/>
      <w:r w:rsidRPr="00AC6B22">
        <w:rPr>
          <w:rFonts w:asciiTheme="majorBidi" w:hAnsiTheme="majorBidi" w:cstheme="majorBidi"/>
          <w:b/>
        </w:rPr>
        <w:t xml:space="preserve">Penelitian </w:t>
      </w:r>
      <w:r w:rsidRPr="00AC6B22">
        <w:rPr>
          <w:b/>
        </w:rPr>
        <w:t>Supriyadi dan Rinto Priambodo (2019)</w:t>
      </w:r>
      <w:bookmarkEnd w:id="15"/>
    </w:p>
    <w:p w:rsidR="00F1721F" w:rsidRDefault="00F1721F" w:rsidP="0024014F">
      <w:pPr>
        <w:pStyle w:val="ListParagraph"/>
        <w:autoSpaceDE w:val="0"/>
        <w:autoSpaceDN w:val="0"/>
        <w:adjustRightInd w:val="0"/>
        <w:spacing w:after="0"/>
        <w:ind w:left="567" w:firstLine="720"/>
      </w:pPr>
      <w:r>
        <w:rPr>
          <w:rFonts w:asciiTheme="majorBidi" w:hAnsiTheme="majorBidi" w:cstheme="majorBidi"/>
        </w:rPr>
        <w:t xml:space="preserve">Penelitian ini membahas tentang </w:t>
      </w:r>
      <w:r w:rsidRPr="000228BC">
        <w:t>Penentuan Klien Prioritas Dengan Metode ANALYTIC HIERARCHY PROCESS (AHP) DAN PROMETHEE DI PT XYZ</w:t>
      </w:r>
      <w:r>
        <w:t>.</w:t>
      </w:r>
    </w:p>
    <w:p w:rsidR="00F41A52" w:rsidRDefault="00F1721F" w:rsidP="0024014F">
      <w:pPr>
        <w:pStyle w:val="ListParagraph"/>
        <w:autoSpaceDE w:val="0"/>
        <w:autoSpaceDN w:val="0"/>
        <w:adjustRightInd w:val="0"/>
        <w:spacing w:after="0"/>
        <w:ind w:left="567" w:firstLine="567"/>
      </w:pPr>
      <w:r w:rsidRPr="00F1721F">
        <w:rPr>
          <w:rFonts w:asciiTheme="majorBidi" w:eastAsia="Times New Roman" w:hAnsiTheme="majorBidi" w:cstheme="majorBidi"/>
          <w:bCs/>
        </w:rPr>
        <w:t>Dari hasil penelitian dengan menggunakan metode AHP dan PROMETHEE dapat disimpulkan ¹</w:t>
      </w:r>
      <w:r>
        <w:t>D</w:t>
      </w:r>
      <w:r w:rsidRPr="007F5FDE">
        <w:t>engan adanya sistem pendukung keputusan penentuan klien prioritas dapat membantu Divisi Sales dalam menentukan klien prioritas yang sesuai dengan mempertimbangkan kriteria-kriter</w:t>
      </w:r>
      <w:r>
        <w:t>ia yang sudah di tentukan. ²</w:t>
      </w:r>
      <w:r w:rsidRPr="00F1721F">
        <w:t xml:space="preserve"> </w:t>
      </w:r>
      <w:r>
        <w:t>D</w:t>
      </w:r>
      <w:r w:rsidRPr="007F5FDE">
        <w:t>engan adanya sistem ini proses penentuan yang awalnya masih menggunakan manual dan membutuhkan waktu cukup lama, kini sudah terkomputerisasi hanya mengklik sesuai dengan periode tahun yang diinginkan sudah mendapatkan rekomendasi klien prioritas.</w:t>
      </w:r>
    </w:p>
    <w:p w:rsidR="00F41A52" w:rsidRDefault="00F41A52" w:rsidP="00F41A52">
      <w:pPr>
        <w:pStyle w:val="Heading2"/>
        <w:rPr>
          <w:rFonts w:asciiTheme="majorBidi" w:hAnsiTheme="majorBidi" w:cstheme="majorBidi"/>
        </w:rPr>
      </w:pPr>
      <w:bookmarkStart w:id="16" w:name="_Toc25672641"/>
      <w:bookmarkStart w:id="17" w:name="_Toc58324590"/>
      <w:r w:rsidRPr="00650992">
        <w:rPr>
          <w:rFonts w:asciiTheme="majorBidi" w:hAnsiTheme="majorBidi" w:cstheme="majorBidi"/>
          <w:lang w:val="id-ID"/>
        </w:rPr>
        <w:t>Dasar Teori</w:t>
      </w:r>
      <w:bookmarkEnd w:id="16"/>
      <w:bookmarkEnd w:id="17"/>
    </w:p>
    <w:p w:rsidR="00F41A52" w:rsidRPr="000C08B6" w:rsidRDefault="00F41A52" w:rsidP="00F1721F">
      <w:pPr>
        <w:ind w:left="567" w:firstLine="720"/>
      </w:pPr>
      <w:r>
        <w:t>Dalam dasar teori ini berisi tentang dasar-dasar yang akan dibuat sebagai acuan pembuatan laporan serta dasar-</w:t>
      </w:r>
      <w:r w:rsidR="00F1721F">
        <w:t>dasar dalam pembuatan aplikasi.</w:t>
      </w:r>
    </w:p>
    <w:p w:rsidR="00F41A52" w:rsidRPr="00650992" w:rsidRDefault="00F41A52" w:rsidP="00F41A52">
      <w:pPr>
        <w:pStyle w:val="Heading3"/>
        <w:rPr>
          <w:rFonts w:asciiTheme="majorBidi" w:hAnsiTheme="majorBidi" w:cstheme="majorBidi"/>
          <w:b/>
          <w:lang w:val="id-ID"/>
        </w:rPr>
      </w:pPr>
      <w:bookmarkStart w:id="18" w:name="_Toc25672642"/>
      <w:bookmarkStart w:id="19" w:name="_Toc58324591"/>
      <w:r w:rsidRPr="00650992">
        <w:rPr>
          <w:rFonts w:asciiTheme="majorBidi" w:hAnsiTheme="majorBidi" w:cstheme="majorBidi"/>
          <w:b/>
          <w:lang w:val="id-ID"/>
        </w:rPr>
        <w:t>Tanaman Kedelai</w:t>
      </w:r>
      <w:bookmarkEnd w:id="18"/>
      <w:bookmarkEnd w:id="19"/>
    </w:p>
    <w:p w:rsidR="00F41A52" w:rsidRPr="00650992" w:rsidRDefault="00F41A52" w:rsidP="00D64496">
      <w:pPr>
        <w:ind w:left="576" w:firstLine="558"/>
        <w:rPr>
          <w:rFonts w:asciiTheme="majorBidi" w:hAnsiTheme="majorBidi" w:cstheme="majorBidi"/>
        </w:rPr>
      </w:pPr>
      <w:r w:rsidRPr="00650992">
        <w:rPr>
          <w:rFonts w:asciiTheme="majorBidi" w:hAnsiTheme="majorBidi" w:cstheme="majorBidi"/>
        </w:rPr>
        <w:t xml:space="preserve">Menurut Salim (2013:11), Kedelai merupakan salah satu tanaman polong-polongan yang telah dibudidayakan sejak 3.500 tahun yang lalu di Asia Timur. Tanaman kedelai telah lama diusahakan di Indonesia sejak tahun </w:t>
      </w:r>
      <w:r w:rsidRPr="00650992">
        <w:rPr>
          <w:rFonts w:asciiTheme="majorBidi" w:hAnsiTheme="majorBidi" w:cstheme="majorBidi"/>
        </w:rPr>
        <w:lastRenderedPageBreak/>
        <w:t xml:space="preserve">1970. Kedelai merupakan tanaman subtropis yang multiguna dan sudah sejak dahulu dimanfaatkan sebagai salah satu sumber pemenuhan kebutuhan protein nabati di berbagai negara, termasuk Indonesia (Warisno dan Dahana, 2010:2). Kedelai merupakan tanaman pangan jenis kacang-kacangan yang biasa diolah masyarakat menjadi berbagai bentuk pangan olahan. Menurut Warisno dan Dahana (2010:2), Di Indonesia, konsumsi kacang-kacangan menempati urutan ke-3 setelah padi-padian dan ikan. Sebagai bahan makanan kedelai banyak mengandung protein, lemak dan vitamin, sehingga tidak mengherankan bila kedelai mendapat julukan </w:t>
      </w:r>
      <w:r w:rsidRPr="00650992">
        <w:rPr>
          <w:rFonts w:asciiTheme="majorBidi" w:hAnsiTheme="majorBidi" w:cstheme="majorBidi"/>
          <w:i/>
        </w:rPr>
        <w:t>gold from the soil</w:t>
      </w:r>
      <w:r w:rsidRPr="00650992">
        <w:rPr>
          <w:rFonts w:asciiTheme="majorBidi" w:hAnsiTheme="majorBidi" w:cstheme="majorBidi"/>
        </w:rPr>
        <w:t xml:space="preserve"> (emas yang muncul dari tanah). Berdasarkan warna kulitnya, kedelai dapat dibedakan atas kedelai putih, kedelai hitam, kedelai coklat dan kedelai hijau. Menurut Salim (2013:12) Kedelai yang umumnya dibudidayakan adalah spesies </w:t>
      </w:r>
      <w:r w:rsidRPr="00650992">
        <w:rPr>
          <w:rFonts w:asciiTheme="majorBidi" w:hAnsiTheme="majorBidi" w:cstheme="majorBidi"/>
          <w:i/>
        </w:rPr>
        <w:t>Glycine max</w:t>
      </w:r>
      <w:r w:rsidRPr="00650992">
        <w:rPr>
          <w:rFonts w:asciiTheme="majorBidi" w:hAnsiTheme="majorBidi" w:cstheme="majorBidi"/>
        </w:rPr>
        <w:t xml:space="preserve"> (biji kedelai berwarna putih kekuningan) dan </w:t>
      </w:r>
      <w:r w:rsidRPr="00650992">
        <w:rPr>
          <w:rFonts w:asciiTheme="majorBidi" w:hAnsiTheme="majorBidi" w:cstheme="majorBidi"/>
          <w:i/>
        </w:rPr>
        <w:t>Glycine soya</w:t>
      </w:r>
      <w:r w:rsidRPr="00650992">
        <w:rPr>
          <w:rFonts w:asciiTheme="majorBidi" w:hAnsiTheme="majorBidi" w:cstheme="majorBidi"/>
        </w:rPr>
        <w:t xml:space="preserve"> (biji kedelai berwarna hitam. Kedelai putih kekuningan umumnya digunakan sebagai bahan baku pembuatan tempe dan tahu. Sementara itu, kedelai hitam lebih banyak digunakan dalam pembuatan kecap.</w:t>
      </w:r>
    </w:p>
    <w:p w:rsidR="00F41A52" w:rsidRPr="00650992" w:rsidRDefault="00F41A52" w:rsidP="00F41A52">
      <w:pPr>
        <w:pStyle w:val="Heading3"/>
        <w:rPr>
          <w:rFonts w:asciiTheme="majorBidi" w:hAnsiTheme="majorBidi" w:cstheme="majorBidi"/>
          <w:b/>
        </w:rPr>
      </w:pPr>
      <w:bookmarkStart w:id="20" w:name="_Toc25672643"/>
      <w:bookmarkStart w:id="21" w:name="_Toc58324592"/>
      <w:r w:rsidRPr="00650992">
        <w:rPr>
          <w:rFonts w:asciiTheme="majorBidi" w:hAnsiTheme="majorBidi" w:cstheme="majorBidi"/>
          <w:b/>
        </w:rPr>
        <w:t>Sistem Pen</w:t>
      </w:r>
      <w:r w:rsidRPr="00650992">
        <w:rPr>
          <w:rFonts w:asciiTheme="majorBidi" w:hAnsiTheme="majorBidi" w:cstheme="majorBidi"/>
          <w:b/>
          <w:lang w:val="id-ID"/>
        </w:rPr>
        <w:t>dukung</w:t>
      </w:r>
      <w:r w:rsidRPr="00650992">
        <w:rPr>
          <w:rFonts w:asciiTheme="majorBidi" w:hAnsiTheme="majorBidi" w:cstheme="majorBidi"/>
          <w:b/>
        </w:rPr>
        <w:t xml:space="preserve"> Keputusan (SPK)</w:t>
      </w:r>
      <w:bookmarkEnd w:id="20"/>
      <w:bookmarkEnd w:id="21"/>
    </w:p>
    <w:p w:rsidR="00F41A52" w:rsidRPr="00650992" w:rsidRDefault="00F41A52" w:rsidP="00F41A52">
      <w:pPr>
        <w:pStyle w:val="ListParagraph"/>
        <w:ind w:left="567" w:firstLine="567"/>
        <w:rPr>
          <w:rFonts w:asciiTheme="majorBidi" w:hAnsiTheme="majorBidi" w:cstheme="majorBidi"/>
          <w:b/>
        </w:rPr>
      </w:pPr>
      <w:r w:rsidRPr="00650992">
        <w:rPr>
          <w:rFonts w:asciiTheme="majorBidi" w:hAnsiTheme="majorBidi" w:cstheme="majorBidi"/>
        </w:rPr>
        <w:t xml:space="preserve">Konsep sistem pendukung keputusan (SPK) pertama kal dikenalkan pada awal tahun 1970-an oleh Michael S. Scott Morton dengan istilah </w:t>
      </w:r>
      <w:r w:rsidRPr="00650992">
        <w:rPr>
          <w:rFonts w:asciiTheme="majorBidi" w:hAnsiTheme="majorBidi" w:cstheme="majorBidi"/>
          <w:i/>
        </w:rPr>
        <w:t xml:space="preserve">Management Decision System. </w:t>
      </w:r>
      <w:r w:rsidRPr="00650992">
        <w:rPr>
          <w:rFonts w:asciiTheme="majorBidi" w:hAnsiTheme="majorBidi" w:cstheme="majorBidi"/>
        </w:rPr>
        <w:t>Sistem tersebut adalah suatu sistem yang berbasis komputer yang ditunjukan untuk membantu pengambilan keputusan dengan memanfaatkan data dan model tertentu untuk memecahkan berbagai persoalan yang tidak terstruktur (Endratama, 2015).</w:t>
      </w:r>
    </w:p>
    <w:p w:rsidR="00F41A52" w:rsidRPr="00650992" w:rsidRDefault="00F41A52" w:rsidP="00F41A52">
      <w:pPr>
        <w:pStyle w:val="ListParagraph"/>
        <w:ind w:left="567" w:firstLine="567"/>
        <w:rPr>
          <w:rFonts w:asciiTheme="majorBidi" w:hAnsiTheme="majorBidi" w:cstheme="majorBidi"/>
          <w:lang w:val="id-ID"/>
        </w:rPr>
      </w:pPr>
      <w:r w:rsidRPr="00650992">
        <w:rPr>
          <w:rFonts w:asciiTheme="majorBidi" w:hAnsiTheme="majorBidi" w:cstheme="majorBidi"/>
          <w:i/>
        </w:rPr>
        <w:lastRenderedPageBreak/>
        <w:t>Decision Support System</w:t>
      </w:r>
      <w:r w:rsidRPr="00650992">
        <w:rPr>
          <w:rFonts w:asciiTheme="majorBidi" w:hAnsiTheme="majorBidi" w:cstheme="majorBidi"/>
        </w:rPr>
        <w:t xml:space="preserve"> (DSS) atau Sistem Pen</w:t>
      </w:r>
      <w:r w:rsidRPr="00650992">
        <w:rPr>
          <w:rFonts w:asciiTheme="majorBidi" w:hAnsiTheme="majorBidi" w:cstheme="majorBidi"/>
          <w:lang w:val="id-ID"/>
        </w:rPr>
        <w:t>dukung</w:t>
      </w:r>
      <w:r w:rsidRPr="00650992">
        <w:rPr>
          <w:rFonts w:asciiTheme="majorBidi" w:hAnsiTheme="majorBidi" w:cstheme="majorBidi"/>
        </w:rPr>
        <w:t xml:space="preserve"> Keputusan (SPK) adalah suatu sistem informasi berbasis komputer yang dapat menghasilkan berbagai alternatif keputusan untuk membantu  permasalaha yang terstruktur ataupun tidak terstruktur (Putra, Andreswari, dan Susilo, 2015). Tujuan SPK adalah untuk mendukung pengambilan keputusan yang sifatnya memilih alternatif hasil pengolahan informasi dengan model-model pengambilan keputusan untuk menyelesaikan masalah yang terstruktur dan tidak terstruktur.</w:t>
      </w:r>
    </w:p>
    <w:p w:rsidR="00F41A52" w:rsidRPr="00650992" w:rsidRDefault="00F41A52" w:rsidP="00F41A52">
      <w:pPr>
        <w:pStyle w:val="ListParagraph"/>
        <w:ind w:left="567" w:firstLine="567"/>
        <w:rPr>
          <w:rFonts w:asciiTheme="majorBidi" w:hAnsiTheme="majorBidi" w:cstheme="majorBidi"/>
          <w:lang w:val="id-ID"/>
        </w:rPr>
      </w:pPr>
      <w:r w:rsidRPr="00650992">
        <w:rPr>
          <w:rFonts w:asciiTheme="majorBidi" w:hAnsiTheme="majorBidi" w:cstheme="majorBidi"/>
        </w:rPr>
        <w:t xml:space="preserve">SPK digunakan untuk membantu pengambilan keputusan dalam memecahkan masalah. </w:t>
      </w:r>
      <w:r w:rsidRPr="00650992">
        <w:rPr>
          <w:rFonts w:asciiTheme="majorBidi" w:eastAsia="Times New Roman" w:hAnsiTheme="majorBidi" w:cstheme="majorBidi"/>
          <w:lang w:eastAsia="id-ID"/>
        </w:rPr>
        <w:t>SPK dibuat untuk membantu masyarakat untuk dapat memilih hasil dari pelolahan informasi yang sesuai</w:t>
      </w:r>
      <w:r w:rsidRPr="00650992">
        <w:rPr>
          <w:rFonts w:asciiTheme="majorBidi" w:eastAsia="Times New Roman" w:hAnsiTheme="majorBidi" w:cstheme="majorBidi"/>
          <w:color w:val="393939"/>
          <w:lang w:eastAsia="id-ID"/>
        </w:rPr>
        <w:t> d</w:t>
      </w:r>
      <w:r w:rsidRPr="00650992">
        <w:rPr>
          <w:rFonts w:asciiTheme="majorBidi" w:eastAsia="Times New Roman" w:hAnsiTheme="majorBidi" w:cstheme="majorBidi"/>
          <w:lang w:eastAsia="id-ID"/>
        </w:rPr>
        <w:t>engan metode yang digunakan.</w:t>
      </w:r>
    </w:p>
    <w:p w:rsidR="00F41A52" w:rsidRPr="00650992" w:rsidRDefault="00F41A52" w:rsidP="00F41A52">
      <w:pPr>
        <w:pStyle w:val="Heading3"/>
        <w:rPr>
          <w:rFonts w:asciiTheme="majorBidi" w:hAnsiTheme="majorBidi" w:cstheme="majorBidi"/>
          <w:b/>
          <w:bCs/>
        </w:rPr>
      </w:pPr>
      <w:bookmarkStart w:id="22" w:name="_Toc25672644"/>
      <w:bookmarkStart w:id="23" w:name="_Toc58324593"/>
      <w:r w:rsidRPr="00650992">
        <w:rPr>
          <w:rFonts w:asciiTheme="majorBidi" w:hAnsiTheme="majorBidi" w:cstheme="majorBidi"/>
          <w:b/>
          <w:bCs/>
          <w:i/>
        </w:rPr>
        <w:t>Analytical Hierarchy Process</w:t>
      </w:r>
      <w:r w:rsidRPr="00650992">
        <w:rPr>
          <w:rFonts w:asciiTheme="majorBidi" w:hAnsiTheme="majorBidi" w:cstheme="majorBidi"/>
          <w:b/>
          <w:bCs/>
        </w:rPr>
        <w:t xml:space="preserve"> (AHP)</w:t>
      </w:r>
      <w:bookmarkEnd w:id="22"/>
      <w:bookmarkEnd w:id="23"/>
    </w:p>
    <w:p w:rsidR="00F41A52" w:rsidRPr="00650992" w:rsidRDefault="00F41A52" w:rsidP="00F41A52">
      <w:pPr>
        <w:ind w:left="540" w:right="17" w:firstLine="720"/>
        <w:rPr>
          <w:rFonts w:asciiTheme="majorBidi" w:hAnsiTheme="majorBidi" w:cstheme="majorBidi"/>
        </w:rPr>
      </w:pPr>
      <w:r w:rsidRPr="00650992">
        <w:rPr>
          <w:rFonts w:asciiTheme="majorBidi" w:hAnsiTheme="majorBidi" w:cstheme="majorBidi"/>
        </w:rPr>
        <w:t xml:space="preserve">Metode </w:t>
      </w:r>
      <w:r w:rsidRPr="00650992">
        <w:rPr>
          <w:rFonts w:asciiTheme="majorBidi" w:hAnsiTheme="majorBidi" w:cstheme="majorBidi"/>
          <w:i/>
        </w:rPr>
        <w:t>Analytical Hierarchy Process</w:t>
      </w:r>
      <w:r w:rsidRPr="00650992">
        <w:rPr>
          <w:rFonts w:asciiTheme="majorBidi" w:hAnsiTheme="majorBidi" w:cstheme="majorBidi"/>
        </w:rPr>
        <w:t xml:space="preserve"> (AHP) merupakan salah satu model untuk pengambilan keputusan yang dapat membantu kerangka berpikir manusia. Metode ini mula-mula dikembangkan oleh Thomas L. Saaty pada tahun 70-an. Dasar berpikirnya metode AHP adalah proses membentuk skor secara numerik untuk menyusun rangking setiap alternatif keputusan berbasis pada bagaimana sebaiknya alternatif itu dicocokkan dengan kriteria pembuat keputusan (Sonatha, 2010). Metode </w:t>
      </w:r>
      <w:r w:rsidRPr="00650992">
        <w:rPr>
          <w:rFonts w:asciiTheme="majorBidi" w:hAnsiTheme="majorBidi" w:cstheme="majorBidi"/>
          <w:i/>
        </w:rPr>
        <w:t>Analytical Hierarchy Process</w:t>
      </w:r>
      <w:r w:rsidRPr="00650992">
        <w:rPr>
          <w:rFonts w:asciiTheme="majorBidi" w:hAnsiTheme="majorBidi" w:cstheme="majorBidi"/>
        </w:rPr>
        <w:t xml:space="preserve"> (AHP) ini membantu memecahkan persoalan yang kompleks dengan menstruktur suatu hirarki kriteria, pihak yang berkepentingan, hasil dan dengan menarik berbagai pertimbangan guna mengembangkan bobot atau prioritas (Irawan, 2014).</w:t>
      </w:r>
    </w:p>
    <w:p w:rsidR="00F41A52" w:rsidRPr="00650992" w:rsidRDefault="00F41A52" w:rsidP="00F41A52">
      <w:pPr>
        <w:pStyle w:val="Heading4"/>
        <w:rPr>
          <w:rFonts w:asciiTheme="majorBidi" w:hAnsiTheme="majorBidi" w:cstheme="majorBidi"/>
          <w:b/>
          <w:bCs/>
        </w:rPr>
      </w:pPr>
      <w:bookmarkStart w:id="24" w:name="_Toc7421403"/>
      <w:r w:rsidRPr="00650992">
        <w:rPr>
          <w:rFonts w:asciiTheme="majorBidi" w:hAnsiTheme="majorBidi" w:cstheme="majorBidi"/>
          <w:b/>
          <w:bCs/>
        </w:rPr>
        <w:lastRenderedPageBreak/>
        <w:t>Prinsip Metode Analytical Hierarchy Process (AHP)</w:t>
      </w:r>
      <w:bookmarkEnd w:id="24"/>
    </w:p>
    <w:p w:rsidR="00F41A52" w:rsidRPr="00650992" w:rsidRDefault="00F41A52" w:rsidP="00F41A52">
      <w:pPr>
        <w:ind w:left="540" w:right="17" w:firstLine="720"/>
        <w:rPr>
          <w:rFonts w:asciiTheme="majorBidi" w:hAnsiTheme="majorBidi" w:cstheme="majorBidi"/>
        </w:rPr>
      </w:pPr>
      <w:r w:rsidRPr="00650992">
        <w:rPr>
          <w:rFonts w:asciiTheme="majorBidi" w:hAnsiTheme="majorBidi" w:cstheme="majorBidi"/>
        </w:rPr>
        <w:t xml:space="preserve">Dalam menyelesaikan permasalahan dengan AHP ada beberapa prinsip yang harus dipahami, diantaranya adalah (Kusrini, 2007) : </w:t>
      </w:r>
    </w:p>
    <w:p w:rsidR="00F41A52" w:rsidRPr="00650992" w:rsidRDefault="00F41A52" w:rsidP="00FA71EC">
      <w:pPr>
        <w:pStyle w:val="ListParagraph"/>
        <w:numPr>
          <w:ilvl w:val="0"/>
          <w:numId w:val="15"/>
        </w:numPr>
        <w:spacing w:after="200"/>
        <w:ind w:left="900" w:right="17"/>
        <w:rPr>
          <w:rFonts w:asciiTheme="majorBidi" w:hAnsiTheme="majorBidi" w:cstheme="majorBidi"/>
        </w:rPr>
      </w:pPr>
      <w:r w:rsidRPr="00650992">
        <w:rPr>
          <w:rFonts w:asciiTheme="majorBidi" w:hAnsiTheme="majorBidi" w:cstheme="majorBidi"/>
        </w:rPr>
        <w:t xml:space="preserve">Membuat hierarki sistem yang kompleks bisa dipahami dengan memecahnya menjadi elemen-elemen pendukung, menyusun elemen secara hierarki dan menggabungkannya atau mensintesisnya. </w:t>
      </w:r>
    </w:p>
    <w:p w:rsidR="00F41A52" w:rsidRPr="00D64496" w:rsidRDefault="00F41A52" w:rsidP="00FA71EC">
      <w:pPr>
        <w:pStyle w:val="ListParagraph"/>
        <w:numPr>
          <w:ilvl w:val="0"/>
          <w:numId w:val="15"/>
        </w:numPr>
        <w:spacing w:after="200"/>
        <w:ind w:left="900" w:right="17"/>
        <w:rPr>
          <w:rFonts w:asciiTheme="majorBidi" w:hAnsiTheme="majorBidi" w:cstheme="majorBidi"/>
        </w:rPr>
      </w:pPr>
      <w:r w:rsidRPr="00650992">
        <w:rPr>
          <w:rFonts w:asciiTheme="majorBidi" w:hAnsiTheme="majorBidi" w:cstheme="majorBidi"/>
        </w:rPr>
        <w:t>Penilaian kriteria dan alternatif dilakukan dengan perbandingan berpasangan. Menurut Saaty, untuk berbagai persoalan, skala 1 sampai 9 adalah skala terbaik untuk mengekspresikan pendapat. Nilai dan definisi pendapat kualitatif dari skala perbandingan Saaty bisa diu</w:t>
      </w:r>
      <w:r w:rsidR="00D64496">
        <w:rPr>
          <w:rFonts w:asciiTheme="majorBidi" w:hAnsiTheme="majorBidi" w:cstheme="majorBidi"/>
        </w:rPr>
        <w:t>kur menggunakan gambar tabel 2.1</w:t>
      </w:r>
      <w:r w:rsidRPr="00650992">
        <w:rPr>
          <w:rFonts w:asciiTheme="majorBidi" w:hAnsiTheme="majorBidi" w:cstheme="majorBidi"/>
        </w:rPr>
        <w:t xml:space="preserve">  analisis berikut.</w:t>
      </w:r>
    </w:p>
    <w:p w:rsidR="00B9774D" w:rsidRPr="00380EFD" w:rsidRDefault="00380EFD" w:rsidP="00380EFD">
      <w:pPr>
        <w:pStyle w:val="Caption"/>
        <w:jc w:val="center"/>
        <w:rPr>
          <w:rFonts w:ascii="Times New Roman" w:hAnsi="Times New Roman"/>
          <w:b/>
          <w:i w:val="0"/>
          <w:color w:val="auto"/>
          <w:sz w:val="24"/>
          <w:szCs w:val="24"/>
        </w:rPr>
      </w:pPr>
      <w:bookmarkStart w:id="25" w:name="_Toc56452044"/>
      <w:r w:rsidRPr="00380EFD">
        <w:rPr>
          <w:rFonts w:ascii="Times New Roman" w:hAnsi="Times New Roman"/>
          <w:b/>
          <w:i w:val="0"/>
          <w:color w:val="auto"/>
          <w:sz w:val="24"/>
          <w:szCs w:val="24"/>
        </w:rPr>
        <w:t>Tabel 2.</w:t>
      </w:r>
      <w:r w:rsidRPr="00380EFD">
        <w:rPr>
          <w:rFonts w:ascii="Times New Roman" w:hAnsi="Times New Roman"/>
          <w:b/>
          <w:i w:val="0"/>
          <w:color w:val="auto"/>
          <w:sz w:val="24"/>
          <w:szCs w:val="24"/>
        </w:rPr>
        <w:fldChar w:fldCharType="begin"/>
      </w:r>
      <w:r w:rsidRPr="00380EFD">
        <w:rPr>
          <w:rFonts w:ascii="Times New Roman" w:hAnsi="Times New Roman"/>
          <w:b/>
          <w:i w:val="0"/>
          <w:color w:val="auto"/>
          <w:sz w:val="24"/>
          <w:szCs w:val="24"/>
        </w:rPr>
        <w:instrText xml:space="preserve"> SEQ Tabel_2. \* ARABIC </w:instrText>
      </w:r>
      <w:r w:rsidRPr="00380EFD">
        <w:rPr>
          <w:rFonts w:ascii="Times New Roman" w:hAnsi="Times New Roman"/>
          <w:b/>
          <w:i w:val="0"/>
          <w:color w:val="auto"/>
          <w:sz w:val="24"/>
          <w:szCs w:val="24"/>
        </w:rPr>
        <w:fldChar w:fldCharType="separate"/>
      </w:r>
      <w:r w:rsidR="007279C9">
        <w:rPr>
          <w:rFonts w:ascii="Times New Roman" w:hAnsi="Times New Roman"/>
          <w:b/>
          <w:i w:val="0"/>
          <w:noProof/>
          <w:color w:val="auto"/>
          <w:sz w:val="24"/>
          <w:szCs w:val="24"/>
        </w:rPr>
        <w:t>1</w:t>
      </w:r>
      <w:r w:rsidRPr="00380EFD">
        <w:rPr>
          <w:rFonts w:ascii="Times New Roman" w:hAnsi="Times New Roman"/>
          <w:b/>
          <w:i w:val="0"/>
          <w:color w:val="auto"/>
          <w:sz w:val="24"/>
          <w:szCs w:val="24"/>
        </w:rPr>
        <w:fldChar w:fldCharType="end"/>
      </w:r>
      <w:r w:rsidRPr="00380EFD">
        <w:rPr>
          <w:rFonts w:ascii="Times New Roman" w:hAnsi="Times New Roman"/>
          <w:i w:val="0"/>
          <w:color w:val="auto"/>
          <w:sz w:val="24"/>
          <w:szCs w:val="24"/>
          <w:lang w:val="en-US"/>
        </w:rPr>
        <w:t xml:space="preserve"> Penilaian Kriteria</w:t>
      </w:r>
      <w:bookmarkEnd w:id="25"/>
    </w:p>
    <w:tbl>
      <w:tblPr>
        <w:tblStyle w:val="TableGrid"/>
        <w:tblW w:w="0" w:type="auto"/>
        <w:jc w:val="center"/>
        <w:tblLook w:val="04A0" w:firstRow="1" w:lastRow="0" w:firstColumn="1" w:lastColumn="0" w:noHBand="0" w:noVBand="1"/>
      </w:tblPr>
      <w:tblGrid>
        <w:gridCol w:w="3542"/>
        <w:gridCol w:w="3964"/>
      </w:tblGrid>
      <w:tr w:rsidR="00F41A52" w:rsidRPr="00650992" w:rsidTr="00F41A52">
        <w:trPr>
          <w:jc w:val="center"/>
        </w:trPr>
        <w:tc>
          <w:tcPr>
            <w:tcW w:w="3542" w:type="dxa"/>
          </w:tcPr>
          <w:p w:rsidR="00F41A52" w:rsidRPr="00650992" w:rsidRDefault="00F41A52" w:rsidP="00F41A52">
            <w:pPr>
              <w:pStyle w:val="ListParagraph"/>
              <w:spacing w:line="240" w:lineRule="auto"/>
              <w:ind w:left="-23" w:right="-100"/>
              <w:jc w:val="center"/>
              <w:rPr>
                <w:rFonts w:asciiTheme="majorBidi" w:hAnsiTheme="majorBidi" w:cstheme="majorBidi"/>
                <w:b/>
              </w:rPr>
            </w:pPr>
            <w:r w:rsidRPr="00650992">
              <w:rPr>
                <w:rFonts w:asciiTheme="majorBidi" w:hAnsiTheme="majorBidi" w:cstheme="majorBidi"/>
                <w:b/>
              </w:rPr>
              <w:t>Intensitas Kepentingan</w:t>
            </w:r>
          </w:p>
        </w:tc>
        <w:tc>
          <w:tcPr>
            <w:tcW w:w="3964" w:type="dxa"/>
          </w:tcPr>
          <w:p w:rsidR="00F41A52" w:rsidRPr="00650992" w:rsidRDefault="00F41A52" w:rsidP="00F41A52">
            <w:pPr>
              <w:pStyle w:val="ListParagraph"/>
              <w:spacing w:line="240" w:lineRule="auto"/>
              <w:ind w:left="540" w:right="860"/>
              <w:jc w:val="center"/>
              <w:rPr>
                <w:rFonts w:asciiTheme="majorBidi" w:hAnsiTheme="majorBidi" w:cstheme="majorBidi"/>
                <w:b/>
              </w:rPr>
            </w:pPr>
            <w:r w:rsidRPr="00650992">
              <w:rPr>
                <w:rFonts w:asciiTheme="majorBidi" w:hAnsiTheme="majorBidi" w:cstheme="majorBidi"/>
                <w:b/>
              </w:rPr>
              <w:t>Keterangan</w:t>
            </w:r>
          </w:p>
        </w:tc>
      </w:tr>
      <w:tr w:rsidR="00F41A52" w:rsidRPr="00650992" w:rsidTr="00F41A52">
        <w:trPr>
          <w:jc w:val="center"/>
        </w:trPr>
        <w:tc>
          <w:tcPr>
            <w:tcW w:w="3542" w:type="dxa"/>
          </w:tcPr>
          <w:p w:rsidR="00F41A52" w:rsidRPr="00650992" w:rsidRDefault="00F41A52" w:rsidP="00F41A52">
            <w:pPr>
              <w:pStyle w:val="ListParagraph"/>
              <w:spacing w:line="240" w:lineRule="auto"/>
              <w:ind w:left="540" w:right="860"/>
              <w:jc w:val="center"/>
              <w:rPr>
                <w:rFonts w:asciiTheme="majorBidi" w:hAnsiTheme="majorBidi" w:cstheme="majorBidi"/>
              </w:rPr>
            </w:pPr>
            <w:r w:rsidRPr="00650992">
              <w:rPr>
                <w:rFonts w:asciiTheme="majorBidi" w:hAnsiTheme="majorBidi" w:cstheme="majorBidi"/>
              </w:rPr>
              <w:t>1</w:t>
            </w:r>
          </w:p>
        </w:tc>
        <w:tc>
          <w:tcPr>
            <w:tcW w:w="3964" w:type="dxa"/>
          </w:tcPr>
          <w:p w:rsidR="00F41A52" w:rsidRPr="00650992" w:rsidRDefault="00F41A52" w:rsidP="00F41A52">
            <w:pPr>
              <w:pStyle w:val="ListParagraph"/>
              <w:spacing w:line="240" w:lineRule="auto"/>
              <w:ind w:left="0" w:right="84"/>
              <w:rPr>
                <w:rFonts w:asciiTheme="majorBidi" w:hAnsiTheme="majorBidi" w:cstheme="majorBidi"/>
              </w:rPr>
            </w:pPr>
            <w:r w:rsidRPr="00650992">
              <w:rPr>
                <w:rFonts w:asciiTheme="majorBidi" w:hAnsiTheme="majorBidi" w:cstheme="majorBidi"/>
              </w:rPr>
              <w:t>Kedua Elemen sama pentingnya</w:t>
            </w:r>
          </w:p>
        </w:tc>
      </w:tr>
      <w:tr w:rsidR="00F41A52" w:rsidRPr="00650992" w:rsidTr="00F41A52">
        <w:trPr>
          <w:trHeight w:val="638"/>
          <w:jc w:val="center"/>
        </w:trPr>
        <w:tc>
          <w:tcPr>
            <w:tcW w:w="3542" w:type="dxa"/>
          </w:tcPr>
          <w:p w:rsidR="00F41A52" w:rsidRPr="00650992" w:rsidRDefault="00F41A52" w:rsidP="00F41A52">
            <w:pPr>
              <w:pStyle w:val="ListParagraph"/>
              <w:spacing w:before="240" w:line="240" w:lineRule="auto"/>
              <w:ind w:left="540" w:right="860"/>
              <w:jc w:val="center"/>
              <w:rPr>
                <w:rFonts w:asciiTheme="majorBidi" w:hAnsiTheme="majorBidi" w:cstheme="majorBidi"/>
              </w:rPr>
            </w:pPr>
            <w:r w:rsidRPr="00650992">
              <w:rPr>
                <w:rFonts w:asciiTheme="majorBidi" w:hAnsiTheme="majorBidi" w:cstheme="majorBidi"/>
              </w:rPr>
              <w:t>3</w:t>
            </w:r>
          </w:p>
        </w:tc>
        <w:tc>
          <w:tcPr>
            <w:tcW w:w="3964" w:type="dxa"/>
          </w:tcPr>
          <w:p w:rsidR="00F41A52" w:rsidRPr="00650992" w:rsidRDefault="00F41A52" w:rsidP="00F41A52">
            <w:pPr>
              <w:pStyle w:val="ListParagraph"/>
              <w:spacing w:line="240" w:lineRule="auto"/>
              <w:ind w:left="0" w:right="84"/>
              <w:rPr>
                <w:rFonts w:asciiTheme="majorBidi" w:hAnsiTheme="majorBidi" w:cstheme="majorBidi"/>
              </w:rPr>
            </w:pPr>
            <w:r w:rsidRPr="00650992">
              <w:rPr>
                <w:rFonts w:asciiTheme="majorBidi" w:hAnsiTheme="majorBidi" w:cstheme="majorBidi"/>
              </w:rPr>
              <w:t>Elemen yang satu sedikit lebih penting dari pada elemen yang lain</w:t>
            </w:r>
          </w:p>
        </w:tc>
      </w:tr>
      <w:tr w:rsidR="00F41A52" w:rsidRPr="00650992" w:rsidTr="00F41A52">
        <w:trPr>
          <w:jc w:val="center"/>
        </w:trPr>
        <w:tc>
          <w:tcPr>
            <w:tcW w:w="3542" w:type="dxa"/>
          </w:tcPr>
          <w:p w:rsidR="00F41A52" w:rsidRPr="00650992" w:rsidRDefault="00F41A52" w:rsidP="00F41A52">
            <w:pPr>
              <w:pStyle w:val="ListParagraph"/>
              <w:spacing w:before="240" w:line="240" w:lineRule="auto"/>
              <w:ind w:left="540" w:right="860"/>
              <w:jc w:val="center"/>
              <w:rPr>
                <w:rFonts w:asciiTheme="majorBidi" w:hAnsiTheme="majorBidi" w:cstheme="majorBidi"/>
              </w:rPr>
            </w:pPr>
            <w:r w:rsidRPr="00650992">
              <w:rPr>
                <w:rFonts w:asciiTheme="majorBidi" w:hAnsiTheme="majorBidi" w:cstheme="majorBidi"/>
              </w:rPr>
              <w:t>5</w:t>
            </w:r>
          </w:p>
        </w:tc>
        <w:tc>
          <w:tcPr>
            <w:tcW w:w="3964" w:type="dxa"/>
          </w:tcPr>
          <w:p w:rsidR="00F41A52" w:rsidRPr="00650992" w:rsidRDefault="00F41A52" w:rsidP="00F41A52">
            <w:pPr>
              <w:pStyle w:val="ListParagraph"/>
              <w:spacing w:line="240" w:lineRule="auto"/>
              <w:ind w:left="0" w:right="84"/>
              <w:rPr>
                <w:rFonts w:asciiTheme="majorBidi" w:hAnsiTheme="majorBidi" w:cstheme="majorBidi"/>
              </w:rPr>
            </w:pPr>
            <w:r w:rsidRPr="00650992">
              <w:rPr>
                <w:rFonts w:asciiTheme="majorBidi" w:hAnsiTheme="majorBidi" w:cstheme="majorBidi"/>
              </w:rPr>
              <w:t>Elemen yang satu lebih penting dari pada elemen yang lainnya</w:t>
            </w:r>
          </w:p>
        </w:tc>
      </w:tr>
      <w:tr w:rsidR="00F41A52" w:rsidRPr="00650992" w:rsidTr="00F41A52">
        <w:trPr>
          <w:jc w:val="center"/>
        </w:trPr>
        <w:tc>
          <w:tcPr>
            <w:tcW w:w="3542" w:type="dxa"/>
          </w:tcPr>
          <w:p w:rsidR="00F41A52" w:rsidRPr="00650992" w:rsidRDefault="00F41A52" w:rsidP="00F41A52">
            <w:pPr>
              <w:pStyle w:val="ListParagraph"/>
              <w:spacing w:before="240" w:line="240" w:lineRule="auto"/>
              <w:ind w:left="540" w:right="860"/>
              <w:jc w:val="center"/>
              <w:rPr>
                <w:rFonts w:asciiTheme="majorBidi" w:hAnsiTheme="majorBidi" w:cstheme="majorBidi"/>
              </w:rPr>
            </w:pPr>
            <w:r w:rsidRPr="00650992">
              <w:rPr>
                <w:rFonts w:asciiTheme="majorBidi" w:hAnsiTheme="majorBidi" w:cstheme="majorBidi"/>
              </w:rPr>
              <w:t>7</w:t>
            </w:r>
          </w:p>
        </w:tc>
        <w:tc>
          <w:tcPr>
            <w:tcW w:w="3964" w:type="dxa"/>
          </w:tcPr>
          <w:p w:rsidR="00F41A52" w:rsidRPr="00650992" w:rsidRDefault="00F41A52" w:rsidP="00F41A52">
            <w:pPr>
              <w:pStyle w:val="ListParagraph"/>
              <w:spacing w:before="240" w:line="240" w:lineRule="auto"/>
              <w:ind w:left="0" w:right="84"/>
              <w:rPr>
                <w:rFonts w:asciiTheme="majorBidi" w:hAnsiTheme="majorBidi" w:cstheme="majorBidi"/>
              </w:rPr>
            </w:pPr>
            <w:r w:rsidRPr="00650992">
              <w:rPr>
                <w:rFonts w:asciiTheme="majorBidi" w:hAnsiTheme="majorBidi" w:cstheme="majorBidi"/>
              </w:rPr>
              <w:t>Satu elemen jelas lebih mutlak penting dari pada elemen lainnya</w:t>
            </w:r>
          </w:p>
        </w:tc>
      </w:tr>
      <w:tr w:rsidR="00F41A52" w:rsidRPr="00650992" w:rsidTr="00F41A52">
        <w:trPr>
          <w:jc w:val="center"/>
        </w:trPr>
        <w:tc>
          <w:tcPr>
            <w:tcW w:w="3542" w:type="dxa"/>
          </w:tcPr>
          <w:p w:rsidR="00F41A52" w:rsidRPr="00650992" w:rsidRDefault="00F41A52" w:rsidP="00F41A52">
            <w:pPr>
              <w:pStyle w:val="ListParagraph"/>
              <w:spacing w:before="240" w:line="240" w:lineRule="auto"/>
              <w:ind w:left="540" w:right="860"/>
              <w:jc w:val="center"/>
              <w:rPr>
                <w:rFonts w:asciiTheme="majorBidi" w:hAnsiTheme="majorBidi" w:cstheme="majorBidi"/>
              </w:rPr>
            </w:pPr>
            <w:r w:rsidRPr="00650992">
              <w:rPr>
                <w:rFonts w:asciiTheme="majorBidi" w:hAnsiTheme="majorBidi" w:cstheme="majorBidi"/>
              </w:rPr>
              <w:t>9</w:t>
            </w:r>
          </w:p>
        </w:tc>
        <w:tc>
          <w:tcPr>
            <w:tcW w:w="3964" w:type="dxa"/>
          </w:tcPr>
          <w:p w:rsidR="00F41A52" w:rsidRPr="00650992" w:rsidRDefault="00F41A52" w:rsidP="00F41A52">
            <w:pPr>
              <w:pStyle w:val="ListParagraph"/>
              <w:spacing w:before="240" w:line="240" w:lineRule="auto"/>
              <w:ind w:left="0" w:right="84"/>
              <w:rPr>
                <w:rFonts w:asciiTheme="majorBidi" w:hAnsiTheme="majorBidi" w:cstheme="majorBidi"/>
              </w:rPr>
            </w:pPr>
            <w:r w:rsidRPr="00650992">
              <w:rPr>
                <w:rFonts w:asciiTheme="majorBidi" w:hAnsiTheme="majorBidi" w:cstheme="majorBidi"/>
              </w:rPr>
              <w:t>Satu elemen mutlak penting dari pada elemen lainnya</w:t>
            </w:r>
          </w:p>
        </w:tc>
      </w:tr>
      <w:tr w:rsidR="00F41A52" w:rsidRPr="00650992" w:rsidTr="00F41A52">
        <w:trPr>
          <w:jc w:val="center"/>
        </w:trPr>
        <w:tc>
          <w:tcPr>
            <w:tcW w:w="3542" w:type="dxa"/>
          </w:tcPr>
          <w:p w:rsidR="00F41A52" w:rsidRPr="00650992" w:rsidRDefault="00F41A52" w:rsidP="00F41A52">
            <w:pPr>
              <w:pStyle w:val="ListParagraph"/>
              <w:spacing w:before="240" w:line="240" w:lineRule="auto"/>
              <w:ind w:left="540" w:right="860"/>
              <w:jc w:val="center"/>
              <w:rPr>
                <w:rFonts w:asciiTheme="majorBidi" w:hAnsiTheme="majorBidi" w:cstheme="majorBidi"/>
              </w:rPr>
            </w:pPr>
            <w:r w:rsidRPr="00650992">
              <w:rPr>
                <w:rFonts w:asciiTheme="majorBidi" w:hAnsiTheme="majorBidi" w:cstheme="majorBidi"/>
              </w:rPr>
              <w:t>2,4,6,8</w:t>
            </w:r>
          </w:p>
        </w:tc>
        <w:tc>
          <w:tcPr>
            <w:tcW w:w="3964" w:type="dxa"/>
          </w:tcPr>
          <w:p w:rsidR="00F41A52" w:rsidRPr="00650992" w:rsidRDefault="00F41A52" w:rsidP="00F41A52">
            <w:pPr>
              <w:pStyle w:val="ListParagraph"/>
              <w:spacing w:before="240" w:line="240" w:lineRule="auto"/>
              <w:ind w:left="0" w:right="84"/>
              <w:rPr>
                <w:rFonts w:asciiTheme="majorBidi" w:hAnsiTheme="majorBidi" w:cstheme="majorBidi"/>
              </w:rPr>
            </w:pPr>
            <w:r w:rsidRPr="00650992">
              <w:rPr>
                <w:rFonts w:asciiTheme="majorBidi" w:hAnsiTheme="majorBidi" w:cstheme="majorBidi"/>
              </w:rPr>
              <w:t>Nilai-nilai antara dua nilai pertimbangan yang berdekatan</w:t>
            </w:r>
          </w:p>
        </w:tc>
      </w:tr>
    </w:tbl>
    <w:p w:rsidR="00F41A52" w:rsidRPr="00650992" w:rsidRDefault="00F41A52" w:rsidP="00F41A52">
      <w:pPr>
        <w:pStyle w:val="ListParagraph"/>
        <w:ind w:left="540" w:right="860"/>
        <w:rPr>
          <w:rFonts w:asciiTheme="majorBidi" w:hAnsiTheme="majorBidi" w:cstheme="majorBidi"/>
        </w:rPr>
      </w:pPr>
    </w:p>
    <w:p w:rsidR="00F41A52" w:rsidRPr="00650992" w:rsidRDefault="00F41A52" w:rsidP="00FA71EC">
      <w:pPr>
        <w:pStyle w:val="ListParagraph"/>
        <w:numPr>
          <w:ilvl w:val="0"/>
          <w:numId w:val="15"/>
        </w:numPr>
        <w:spacing w:after="200"/>
        <w:ind w:left="540" w:right="17"/>
        <w:rPr>
          <w:rFonts w:asciiTheme="majorBidi" w:hAnsiTheme="majorBidi" w:cstheme="majorBidi"/>
        </w:rPr>
      </w:pPr>
      <w:r w:rsidRPr="00650992">
        <w:rPr>
          <w:rFonts w:asciiTheme="majorBidi" w:hAnsiTheme="majorBidi" w:cstheme="majorBidi"/>
          <w:i/>
        </w:rPr>
        <w:t>Synthesis of priority</w:t>
      </w:r>
      <w:r w:rsidRPr="00650992">
        <w:rPr>
          <w:rFonts w:asciiTheme="majorBidi" w:hAnsiTheme="majorBidi" w:cstheme="majorBidi"/>
        </w:rPr>
        <w:t xml:space="preserve"> (menentukan prioritas) Untuk setiap kriteria dan alternatif, perlu dilakukan perbandingan berpasangan (</w:t>
      </w:r>
      <w:r w:rsidRPr="00650992">
        <w:rPr>
          <w:rFonts w:asciiTheme="majorBidi" w:hAnsiTheme="majorBidi" w:cstheme="majorBidi"/>
          <w:i/>
        </w:rPr>
        <w:t>pairwise Comparisons</w:t>
      </w:r>
      <w:r w:rsidRPr="00650992">
        <w:rPr>
          <w:rFonts w:asciiTheme="majorBidi" w:hAnsiTheme="majorBidi" w:cstheme="majorBidi"/>
        </w:rPr>
        <w:t xml:space="preserve">). Nilai-nilai perbandingan relatif dari seluruh alternatif kriteria bisa disesuaikan dengan judgement yang telah ditentukan untuk </w:t>
      </w:r>
      <w:r w:rsidRPr="00650992">
        <w:rPr>
          <w:rFonts w:asciiTheme="majorBidi" w:hAnsiTheme="majorBidi" w:cstheme="majorBidi"/>
        </w:rPr>
        <w:lastRenderedPageBreak/>
        <w:t xml:space="preserve">menghasilkan bobot dan prioritas. Bobot dan prioritas dihitung dengan memanipulasi matriks atau melalui penyelesaian persamaan matematika. </w:t>
      </w:r>
    </w:p>
    <w:p w:rsidR="00F41A52" w:rsidRPr="00650992" w:rsidRDefault="00F41A52" w:rsidP="00FA71EC">
      <w:pPr>
        <w:pStyle w:val="ListParagraph"/>
        <w:numPr>
          <w:ilvl w:val="0"/>
          <w:numId w:val="15"/>
        </w:numPr>
        <w:spacing w:after="200"/>
        <w:ind w:left="540" w:right="17"/>
        <w:rPr>
          <w:rFonts w:asciiTheme="majorBidi" w:hAnsiTheme="majorBidi" w:cstheme="majorBidi"/>
        </w:rPr>
      </w:pPr>
      <w:r w:rsidRPr="00650992">
        <w:rPr>
          <w:rFonts w:asciiTheme="majorBidi" w:hAnsiTheme="majorBidi" w:cstheme="majorBidi"/>
          <w:i/>
        </w:rPr>
        <w:t>Logical Consistency</w:t>
      </w:r>
      <w:r w:rsidRPr="00650992">
        <w:rPr>
          <w:rFonts w:asciiTheme="majorBidi" w:hAnsiTheme="majorBidi" w:cstheme="majorBidi"/>
        </w:rPr>
        <w:t xml:space="preserve"> (Konsistensi Logis) Konsistensi memiliki dua makna. Pertama, objek-objek yang serupa bisa dikelompokkan sesuai dengan keseragaman dan relevansi. Kedua, menyangkut tingkat hubungan antar objek yang didasarkan pada kriteria tertentu.</w:t>
      </w:r>
    </w:p>
    <w:p w:rsidR="00F41A52" w:rsidRPr="00650992" w:rsidRDefault="00F41A52" w:rsidP="00F41A52">
      <w:pPr>
        <w:pStyle w:val="Heading4"/>
        <w:ind w:right="17"/>
        <w:rPr>
          <w:rFonts w:asciiTheme="majorBidi" w:hAnsiTheme="majorBidi" w:cstheme="majorBidi"/>
          <w:b/>
          <w:bCs/>
          <w:i/>
        </w:rPr>
      </w:pPr>
      <w:bookmarkStart w:id="26" w:name="_Toc7421404"/>
      <w:r w:rsidRPr="00650992">
        <w:rPr>
          <w:rFonts w:asciiTheme="majorBidi" w:hAnsiTheme="majorBidi" w:cstheme="majorBidi"/>
          <w:b/>
          <w:bCs/>
        </w:rPr>
        <w:t xml:space="preserve">Langkah-langkah Metode </w:t>
      </w:r>
      <w:r w:rsidRPr="00650992">
        <w:rPr>
          <w:rFonts w:asciiTheme="majorBidi" w:hAnsiTheme="majorBidi" w:cstheme="majorBidi"/>
          <w:b/>
          <w:bCs/>
          <w:i/>
        </w:rPr>
        <w:t>Analytical Hierarchy Process</w:t>
      </w:r>
      <w:r w:rsidRPr="00650992">
        <w:rPr>
          <w:rFonts w:asciiTheme="majorBidi" w:hAnsiTheme="majorBidi" w:cstheme="majorBidi"/>
          <w:b/>
          <w:bCs/>
        </w:rPr>
        <w:t xml:space="preserve"> (AHP)</w:t>
      </w:r>
      <w:bookmarkEnd w:id="26"/>
    </w:p>
    <w:p w:rsidR="00F41A52" w:rsidRPr="00650992" w:rsidRDefault="00F41A52" w:rsidP="00F41A52">
      <w:pPr>
        <w:ind w:left="540" w:right="17" w:firstLine="720"/>
        <w:rPr>
          <w:rFonts w:asciiTheme="majorBidi" w:hAnsiTheme="majorBidi" w:cstheme="majorBidi"/>
        </w:rPr>
      </w:pPr>
      <w:r w:rsidRPr="00650992">
        <w:rPr>
          <w:rFonts w:asciiTheme="majorBidi" w:hAnsiTheme="majorBidi" w:cstheme="majorBidi"/>
        </w:rPr>
        <w:t xml:space="preserve">Metode </w:t>
      </w:r>
      <w:r w:rsidRPr="00650992">
        <w:rPr>
          <w:rFonts w:asciiTheme="majorBidi" w:hAnsiTheme="majorBidi" w:cstheme="majorBidi"/>
          <w:i/>
        </w:rPr>
        <w:t>Analytical Hierarchy Process</w:t>
      </w:r>
      <w:r w:rsidRPr="00650992">
        <w:rPr>
          <w:rFonts w:asciiTheme="majorBidi" w:hAnsiTheme="majorBidi" w:cstheme="majorBidi"/>
        </w:rPr>
        <w:t xml:space="preserve"> (AHP) memiliki langkah-langkah, yaitu (Kusrini, 2007):</w:t>
      </w:r>
    </w:p>
    <w:p w:rsidR="00F41A52" w:rsidRPr="00650992" w:rsidRDefault="00F41A52" w:rsidP="00FA71EC">
      <w:pPr>
        <w:pStyle w:val="ListParagraph"/>
        <w:numPr>
          <w:ilvl w:val="0"/>
          <w:numId w:val="16"/>
        </w:numPr>
        <w:spacing w:after="200"/>
        <w:ind w:left="993" w:right="17"/>
        <w:rPr>
          <w:rFonts w:asciiTheme="majorBidi" w:hAnsiTheme="majorBidi" w:cstheme="majorBidi"/>
        </w:rPr>
      </w:pPr>
      <w:r w:rsidRPr="00650992">
        <w:rPr>
          <w:rFonts w:asciiTheme="majorBidi" w:hAnsiTheme="majorBidi" w:cstheme="majorBidi"/>
        </w:rPr>
        <w:t xml:space="preserve">Mendefinisikan masalah dan menentukan solusi yang diinginkan, lalu menyusun hierarki dari permasalahan yang dihadapi. Penyusunan hierarki adalah dengan menetapkan tujuan yang merupakan sasaran sistem secara keseluruhan pada level teratas. </w:t>
      </w:r>
    </w:p>
    <w:p w:rsidR="00F41A52" w:rsidRPr="00650992" w:rsidRDefault="00F41A52" w:rsidP="00FA71EC">
      <w:pPr>
        <w:pStyle w:val="ListParagraph"/>
        <w:numPr>
          <w:ilvl w:val="0"/>
          <w:numId w:val="16"/>
        </w:numPr>
        <w:tabs>
          <w:tab w:val="left" w:pos="900"/>
        </w:tabs>
        <w:spacing w:after="200"/>
        <w:ind w:left="993" w:right="17"/>
        <w:rPr>
          <w:rFonts w:asciiTheme="majorBidi" w:hAnsiTheme="majorBidi" w:cstheme="majorBidi"/>
        </w:rPr>
      </w:pPr>
      <w:r w:rsidRPr="00650992">
        <w:rPr>
          <w:rFonts w:asciiTheme="majorBidi" w:hAnsiTheme="majorBidi" w:cstheme="majorBidi"/>
        </w:rPr>
        <w:t xml:space="preserve">Menetukan prioritas elemen </w:t>
      </w:r>
    </w:p>
    <w:p w:rsidR="00F41A52" w:rsidRPr="00650992" w:rsidRDefault="00F41A52" w:rsidP="00FA71EC">
      <w:pPr>
        <w:pStyle w:val="ListParagraph"/>
        <w:numPr>
          <w:ilvl w:val="1"/>
          <w:numId w:val="16"/>
        </w:numPr>
        <w:tabs>
          <w:tab w:val="left" w:pos="900"/>
        </w:tabs>
        <w:spacing w:after="200"/>
        <w:ind w:left="993" w:right="17"/>
        <w:rPr>
          <w:rFonts w:asciiTheme="majorBidi" w:hAnsiTheme="majorBidi" w:cstheme="majorBidi"/>
        </w:rPr>
      </w:pPr>
      <w:r w:rsidRPr="00650992">
        <w:rPr>
          <w:rFonts w:asciiTheme="majorBidi" w:hAnsiTheme="majorBidi" w:cstheme="majorBidi"/>
        </w:rPr>
        <w:t xml:space="preserve">langkah pertama dalam menentukan prioritas elemen adalah membuat perbandingan pasangan, yaitu membandingkan elemen secara berpasangan sesuai kriteria yang diberikan. </w:t>
      </w:r>
    </w:p>
    <w:p w:rsidR="00F41A52" w:rsidRPr="00650992" w:rsidRDefault="00F41A52" w:rsidP="00FA71EC">
      <w:pPr>
        <w:pStyle w:val="ListParagraph"/>
        <w:numPr>
          <w:ilvl w:val="1"/>
          <w:numId w:val="16"/>
        </w:numPr>
        <w:tabs>
          <w:tab w:val="left" w:pos="900"/>
        </w:tabs>
        <w:spacing w:after="200"/>
        <w:ind w:left="993" w:right="17"/>
        <w:rPr>
          <w:rFonts w:asciiTheme="majorBidi" w:hAnsiTheme="majorBidi" w:cstheme="majorBidi"/>
        </w:rPr>
      </w:pPr>
      <w:r w:rsidRPr="00650992">
        <w:rPr>
          <w:rFonts w:asciiTheme="majorBidi" w:hAnsiTheme="majorBidi" w:cstheme="majorBidi"/>
        </w:rPr>
        <w:t>matriks perbandingan berpasangan diisi menggunakan bilangan untuk merepresentasikan kepentingan relatif dari suatu elemen terhadap elemen lainnya.</w:t>
      </w:r>
    </w:p>
    <w:p w:rsidR="00F41A52" w:rsidRPr="00650992" w:rsidRDefault="00F41A52" w:rsidP="00FA71EC">
      <w:pPr>
        <w:pStyle w:val="ListParagraph"/>
        <w:numPr>
          <w:ilvl w:val="0"/>
          <w:numId w:val="16"/>
        </w:numPr>
        <w:spacing w:after="200"/>
        <w:ind w:left="993" w:right="17"/>
        <w:rPr>
          <w:rFonts w:asciiTheme="majorBidi" w:hAnsiTheme="majorBidi" w:cstheme="majorBidi"/>
        </w:rPr>
      </w:pPr>
      <w:r w:rsidRPr="00650992">
        <w:rPr>
          <w:rFonts w:asciiTheme="majorBidi" w:hAnsiTheme="majorBidi" w:cstheme="majorBidi"/>
        </w:rPr>
        <w:t xml:space="preserve">Sintesis pertimbangan-pertimbangan terhadap perbandingan berpasangan di sintesis untuk memperoleh keseluruhan prioritas. Hal-hal yang dilakukan dalam langkah ini adalah : </w:t>
      </w:r>
    </w:p>
    <w:p w:rsidR="00F41A52" w:rsidRPr="00650992" w:rsidRDefault="00F41A52" w:rsidP="00FA71EC">
      <w:pPr>
        <w:pStyle w:val="ListParagraph"/>
        <w:numPr>
          <w:ilvl w:val="1"/>
          <w:numId w:val="16"/>
        </w:numPr>
        <w:spacing w:after="200"/>
        <w:ind w:left="993" w:right="17"/>
        <w:rPr>
          <w:rFonts w:asciiTheme="majorBidi" w:hAnsiTheme="majorBidi" w:cstheme="majorBidi"/>
        </w:rPr>
      </w:pPr>
      <w:r w:rsidRPr="00650992">
        <w:rPr>
          <w:rFonts w:asciiTheme="majorBidi" w:hAnsiTheme="majorBidi" w:cstheme="majorBidi"/>
        </w:rPr>
        <w:t xml:space="preserve">menjumlahkan nilai-nilai dari setiap kolom pada matriks </w:t>
      </w:r>
    </w:p>
    <w:p w:rsidR="00F41A52" w:rsidRPr="00650992" w:rsidRDefault="00F41A52" w:rsidP="00FA71EC">
      <w:pPr>
        <w:pStyle w:val="ListParagraph"/>
        <w:numPr>
          <w:ilvl w:val="1"/>
          <w:numId w:val="16"/>
        </w:numPr>
        <w:spacing w:after="200"/>
        <w:ind w:left="993" w:right="17"/>
        <w:rPr>
          <w:rFonts w:asciiTheme="majorBidi" w:hAnsiTheme="majorBidi" w:cstheme="majorBidi"/>
        </w:rPr>
      </w:pPr>
      <w:r w:rsidRPr="00650992">
        <w:rPr>
          <w:rFonts w:asciiTheme="majorBidi" w:hAnsiTheme="majorBidi" w:cstheme="majorBidi"/>
        </w:rPr>
        <w:lastRenderedPageBreak/>
        <w:t>membagi setiap nilai dari kolom dengan total kolom yang bersangkutan untuk memperoleh normalisasi matriks</w:t>
      </w:r>
    </w:p>
    <w:p w:rsidR="00F41A52" w:rsidRPr="00650992" w:rsidRDefault="00F41A52" w:rsidP="00FA71EC">
      <w:pPr>
        <w:pStyle w:val="ListParagraph"/>
        <w:numPr>
          <w:ilvl w:val="1"/>
          <w:numId w:val="16"/>
        </w:numPr>
        <w:spacing w:after="200"/>
        <w:ind w:left="993" w:right="17"/>
        <w:rPr>
          <w:rFonts w:asciiTheme="majorBidi" w:hAnsiTheme="majorBidi" w:cstheme="majorBidi"/>
        </w:rPr>
      </w:pPr>
      <w:r w:rsidRPr="00650992">
        <w:rPr>
          <w:rFonts w:asciiTheme="majorBidi" w:hAnsiTheme="majorBidi" w:cstheme="majorBidi"/>
        </w:rPr>
        <w:t xml:space="preserve">menjumlahkan nilai-nilai dari setiap baris dan membaginya dengan jumlah elemen untuk mendapatkan nilai rata-rata </w:t>
      </w:r>
    </w:p>
    <w:p w:rsidR="00F41A52" w:rsidRPr="00650992" w:rsidRDefault="00F41A52" w:rsidP="00FA71EC">
      <w:pPr>
        <w:pStyle w:val="ListParagraph"/>
        <w:numPr>
          <w:ilvl w:val="0"/>
          <w:numId w:val="16"/>
        </w:numPr>
        <w:spacing w:after="200"/>
        <w:ind w:left="993" w:right="17"/>
        <w:rPr>
          <w:rFonts w:asciiTheme="majorBidi" w:hAnsiTheme="majorBidi" w:cstheme="majorBidi"/>
        </w:rPr>
      </w:pPr>
      <w:r w:rsidRPr="00650992">
        <w:rPr>
          <w:rFonts w:asciiTheme="majorBidi" w:hAnsiTheme="majorBidi" w:cstheme="majorBidi"/>
        </w:rPr>
        <w:t>Mengukur konsistensi Dalam pembuatan keputusan, penting untuk mengetahui seberapa baik konsistensi yang ada karena kita tidak menginginkan keputusan berdasarkan pertimbangan dengan konsistensi yang rendah. Hal-hal yang dilakukan dalam langkah ini adalah :</w:t>
      </w:r>
    </w:p>
    <w:p w:rsidR="00F41A52" w:rsidRPr="00650992" w:rsidRDefault="00F41A52" w:rsidP="00FA71EC">
      <w:pPr>
        <w:pStyle w:val="ListParagraph"/>
        <w:numPr>
          <w:ilvl w:val="1"/>
          <w:numId w:val="16"/>
        </w:numPr>
        <w:spacing w:after="200"/>
        <w:ind w:left="993" w:right="17"/>
        <w:rPr>
          <w:rFonts w:asciiTheme="majorBidi" w:hAnsiTheme="majorBidi" w:cstheme="majorBidi"/>
        </w:rPr>
      </w:pPr>
      <w:r w:rsidRPr="00650992">
        <w:rPr>
          <w:rFonts w:asciiTheme="majorBidi" w:hAnsiTheme="majorBidi" w:cstheme="majorBidi"/>
        </w:rPr>
        <w:t xml:space="preserve">kalikan setiap nilai pada kolom pertama dengan prioritas relatif elemen pertama, nilai pada kolom kedua dengan prioritas relatif elemen kedua, dan seterusnya </w:t>
      </w:r>
    </w:p>
    <w:p w:rsidR="00F41A52" w:rsidRPr="00650992" w:rsidRDefault="00F41A52" w:rsidP="00FA71EC">
      <w:pPr>
        <w:pStyle w:val="ListParagraph"/>
        <w:numPr>
          <w:ilvl w:val="1"/>
          <w:numId w:val="16"/>
        </w:numPr>
        <w:spacing w:after="200"/>
        <w:ind w:left="993" w:right="17"/>
        <w:rPr>
          <w:rFonts w:asciiTheme="majorBidi" w:hAnsiTheme="majorBidi" w:cstheme="majorBidi"/>
        </w:rPr>
      </w:pPr>
      <w:r w:rsidRPr="00650992">
        <w:rPr>
          <w:rFonts w:asciiTheme="majorBidi" w:hAnsiTheme="majorBidi" w:cstheme="majorBidi"/>
        </w:rPr>
        <w:t xml:space="preserve">jumlahkan setiap baris </w:t>
      </w:r>
    </w:p>
    <w:p w:rsidR="00F41A52" w:rsidRPr="00650992" w:rsidRDefault="00F41A52" w:rsidP="00FA71EC">
      <w:pPr>
        <w:pStyle w:val="ListParagraph"/>
        <w:numPr>
          <w:ilvl w:val="1"/>
          <w:numId w:val="16"/>
        </w:numPr>
        <w:spacing w:after="200"/>
        <w:ind w:left="993" w:right="17"/>
        <w:rPr>
          <w:rFonts w:asciiTheme="majorBidi" w:hAnsiTheme="majorBidi" w:cstheme="majorBidi"/>
        </w:rPr>
      </w:pPr>
      <w:r w:rsidRPr="00650992">
        <w:rPr>
          <w:rFonts w:asciiTheme="majorBidi" w:hAnsiTheme="majorBidi" w:cstheme="majorBidi"/>
        </w:rPr>
        <w:t xml:space="preserve">hasil dari penjumlahan baris dibagi dengan elemen prioritas relatif yang bersangkutan </w:t>
      </w:r>
    </w:p>
    <w:p w:rsidR="00F41A52" w:rsidRPr="00CF7DD1" w:rsidRDefault="00F41A52" w:rsidP="00FA71EC">
      <w:pPr>
        <w:pStyle w:val="ListParagraph"/>
        <w:numPr>
          <w:ilvl w:val="1"/>
          <w:numId w:val="16"/>
        </w:numPr>
        <w:spacing w:after="200"/>
        <w:ind w:left="993" w:right="17"/>
        <w:rPr>
          <w:rFonts w:asciiTheme="majorBidi" w:hAnsiTheme="majorBidi" w:cstheme="majorBidi"/>
        </w:rPr>
      </w:pPr>
      <w:r w:rsidRPr="00650992">
        <w:rPr>
          <w:rFonts w:asciiTheme="majorBidi" w:hAnsiTheme="majorBidi" w:cstheme="majorBidi"/>
        </w:rPr>
        <w:t xml:space="preserve">jumlahkan hasil bagi di atas dengan banyaknya elemen yang ada, hasilnya disebut λ maks </w:t>
      </w:r>
    </w:p>
    <w:p w:rsidR="00F41A52" w:rsidRPr="00650992" w:rsidRDefault="00F41A52" w:rsidP="00FA71EC">
      <w:pPr>
        <w:pStyle w:val="ListParagraph"/>
        <w:numPr>
          <w:ilvl w:val="0"/>
          <w:numId w:val="16"/>
        </w:numPr>
        <w:spacing w:after="200"/>
        <w:ind w:left="993" w:right="17"/>
        <w:rPr>
          <w:rFonts w:asciiTheme="majorBidi" w:hAnsiTheme="majorBidi" w:cstheme="majorBidi"/>
        </w:rPr>
      </w:pPr>
      <w:r w:rsidRPr="00650992">
        <w:rPr>
          <w:rFonts w:asciiTheme="majorBidi" w:hAnsiTheme="majorBidi" w:cstheme="majorBidi"/>
        </w:rPr>
        <w:t xml:space="preserve">Hitung </w:t>
      </w:r>
      <w:r w:rsidRPr="00650992">
        <w:rPr>
          <w:rFonts w:asciiTheme="majorBidi" w:hAnsiTheme="majorBidi" w:cstheme="majorBidi"/>
          <w:i/>
        </w:rPr>
        <w:t>Consistency Index</w:t>
      </w:r>
      <w:r w:rsidRPr="00650992">
        <w:rPr>
          <w:rFonts w:asciiTheme="majorBidi" w:hAnsiTheme="majorBidi" w:cstheme="majorBidi"/>
        </w:rPr>
        <w:t xml:space="preserve"> (CI) dengan rumus :</w:t>
      </w:r>
    </w:p>
    <w:p w:rsidR="00F41A52" w:rsidRPr="00650992" w:rsidRDefault="00A33A23" w:rsidP="00F41A52">
      <w:pPr>
        <w:spacing w:after="0"/>
        <w:ind w:left="993" w:right="17" w:firstLine="720"/>
        <w:rPr>
          <w:rFonts w:asciiTheme="majorBidi" w:hAnsiTheme="majorBidi" w:cstheme="majorBidi"/>
        </w:rPr>
      </w:pPr>
      <w:r>
        <w:rPr>
          <w:rFonts w:asciiTheme="majorBidi" w:hAnsiTheme="majorBidi" w:cstheme="majorBidi"/>
        </w:rPr>
        <w:t>CI = (λ maks – n)/ n</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00F41A52" w:rsidRPr="00650992">
        <w:rPr>
          <w:rFonts w:asciiTheme="majorBidi" w:hAnsiTheme="majorBidi" w:cstheme="majorBidi"/>
          <w:b/>
        </w:rPr>
        <w:t>(2.1)</w:t>
      </w:r>
    </w:p>
    <w:p w:rsidR="00F41A52" w:rsidRPr="00650992" w:rsidRDefault="00F41A52" w:rsidP="00F41A52">
      <w:pPr>
        <w:ind w:left="993" w:right="17"/>
        <w:rPr>
          <w:rFonts w:asciiTheme="majorBidi" w:hAnsiTheme="majorBidi" w:cstheme="majorBidi"/>
        </w:rPr>
      </w:pPr>
      <w:r>
        <w:rPr>
          <w:rFonts w:asciiTheme="majorBidi" w:hAnsiTheme="majorBidi" w:cstheme="majorBidi"/>
        </w:rPr>
        <w:t>di</w:t>
      </w:r>
      <w:r w:rsidRPr="00650992">
        <w:rPr>
          <w:rFonts w:asciiTheme="majorBidi" w:hAnsiTheme="majorBidi" w:cstheme="majorBidi"/>
        </w:rPr>
        <w:t>mana n = banyaknya elemen</w:t>
      </w:r>
    </w:p>
    <w:p w:rsidR="00F41A52" w:rsidRPr="00650992" w:rsidRDefault="00F41A52" w:rsidP="00FA71EC">
      <w:pPr>
        <w:pStyle w:val="ListParagraph"/>
        <w:numPr>
          <w:ilvl w:val="0"/>
          <w:numId w:val="16"/>
        </w:numPr>
        <w:spacing w:after="200"/>
        <w:ind w:left="993" w:right="17"/>
        <w:jc w:val="left"/>
        <w:rPr>
          <w:rFonts w:asciiTheme="majorBidi" w:hAnsiTheme="majorBidi" w:cstheme="majorBidi"/>
        </w:rPr>
      </w:pPr>
      <w:r w:rsidRPr="00650992">
        <w:rPr>
          <w:rFonts w:asciiTheme="majorBidi" w:hAnsiTheme="majorBidi" w:cstheme="majorBidi"/>
        </w:rPr>
        <w:t xml:space="preserve">Hitung Rasio Konsistensi/ </w:t>
      </w:r>
      <w:r w:rsidRPr="00650992">
        <w:rPr>
          <w:rFonts w:asciiTheme="majorBidi" w:hAnsiTheme="majorBidi" w:cstheme="majorBidi"/>
          <w:i/>
        </w:rPr>
        <w:t>Consistency Ratio</w:t>
      </w:r>
      <w:r w:rsidRPr="00650992">
        <w:rPr>
          <w:rFonts w:asciiTheme="majorBidi" w:hAnsiTheme="majorBidi" w:cstheme="majorBidi"/>
        </w:rPr>
        <w:t xml:space="preserve"> (CR) dengan rumus :</w:t>
      </w:r>
    </w:p>
    <w:p w:rsidR="00F41A52" w:rsidRPr="00650992" w:rsidRDefault="008303C2" w:rsidP="00F41A52">
      <w:pPr>
        <w:ind w:left="993" w:right="17" w:firstLine="720"/>
        <w:rPr>
          <w:rFonts w:asciiTheme="majorBidi" w:hAnsiTheme="majorBidi" w:cstheme="majorBidi"/>
        </w:rPr>
      </w:pPr>
      <w:r>
        <w:rPr>
          <w:rFonts w:asciiTheme="majorBidi" w:hAnsiTheme="majorBidi" w:cstheme="majorBidi"/>
        </w:rPr>
        <w:t>CR = CI/ IR</w:t>
      </w:r>
      <w:r w:rsidR="00A33A23">
        <w:rPr>
          <w:rFonts w:asciiTheme="majorBidi" w:hAnsiTheme="majorBidi" w:cstheme="majorBidi"/>
        </w:rPr>
        <w:tab/>
      </w:r>
      <w:r w:rsidR="00A33A23">
        <w:rPr>
          <w:rFonts w:asciiTheme="majorBidi" w:hAnsiTheme="majorBidi" w:cstheme="majorBidi"/>
        </w:rPr>
        <w:tab/>
      </w:r>
      <w:r w:rsidR="00A33A23">
        <w:rPr>
          <w:rFonts w:asciiTheme="majorBidi" w:hAnsiTheme="majorBidi" w:cstheme="majorBidi"/>
        </w:rPr>
        <w:tab/>
      </w:r>
      <w:r w:rsidR="00A33A23">
        <w:rPr>
          <w:rFonts w:asciiTheme="majorBidi" w:hAnsiTheme="majorBidi" w:cstheme="majorBidi"/>
        </w:rPr>
        <w:tab/>
      </w:r>
      <w:r w:rsidR="00A33A23">
        <w:rPr>
          <w:rFonts w:asciiTheme="majorBidi" w:hAnsiTheme="majorBidi" w:cstheme="majorBidi"/>
        </w:rPr>
        <w:tab/>
      </w:r>
      <w:r w:rsidR="00A33A23">
        <w:rPr>
          <w:rFonts w:asciiTheme="majorBidi" w:hAnsiTheme="majorBidi" w:cstheme="majorBidi"/>
        </w:rPr>
        <w:tab/>
      </w:r>
      <w:r w:rsidR="00F41A52" w:rsidRPr="00650992">
        <w:rPr>
          <w:rFonts w:asciiTheme="majorBidi" w:hAnsiTheme="majorBidi" w:cstheme="majorBidi"/>
          <w:b/>
        </w:rPr>
        <w:t>(2.2)</w:t>
      </w:r>
    </w:p>
    <w:p w:rsidR="00F41A52" w:rsidRPr="00CF7DD1" w:rsidRDefault="00F41A52" w:rsidP="00F41A52">
      <w:pPr>
        <w:ind w:left="993" w:right="17" w:firstLine="720"/>
        <w:rPr>
          <w:rFonts w:asciiTheme="majorBidi" w:hAnsiTheme="majorBidi" w:cstheme="majorBidi"/>
        </w:rPr>
      </w:pPr>
      <w:r w:rsidRPr="00CF7DD1">
        <w:rPr>
          <w:rFonts w:asciiTheme="majorBidi" w:hAnsiTheme="majorBidi" w:cstheme="majorBidi"/>
        </w:rPr>
        <w:t xml:space="preserve">dimana </w:t>
      </w:r>
      <w:r w:rsidRPr="00CF7DD1">
        <w:rPr>
          <w:rFonts w:asciiTheme="majorBidi" w:hAnsiTheme="majorBidi" w:cstheme="majorBidi"/>
        </w:rPr>
        <w:tab/>
        <w:t xml:space="preserve">CR = </w:t>
      </w:r>
      <w:r w:rsidRPr="00CF7DD1">
        <w:rPr>
          <w:rFonts w:asciiTheme="majorBidi" w:hAnsiTheme="majorBidi" w:cstheme="majorBidi"/>
          <w:i/>
        </w:rPr>
        <w:t>Consistency Ratio</w:t>
      </w:r>
      <w:r w:rsidRPr="00CF7DD1">
        <w:rPr>
          <w:rFonts w:asciiTheme="majorBidi" w:hAnsiTheme="majorBidi" w:cstheme="majorBidi"/>
        </w:rPr>
        <w:t xml:space="preserve">        </w:t>
      </w:r>
    </w:p>
    <w:p w:rsidR="00F41A52" w:rsidRPr="00650992" w:rsidRDefault="00F41A52" w:rsidP="00F41A52">
      <w:pPr>
        <w:pStyle w:val="ListParagraph"/>
        <w:ind w:left="993" w:right="17"/>
        <w:rPr>
          <w:rFonts w:asciiTheme="majorBidi" w:hAnsiTheme="majorBidi" w:cstheme="majorBidi"/>
        </w:rPr>
      </w:pPr>
      <w:r w:rsidRPr="00650992">
        <w:rPr>
          <w:rFonts w:asciiTheme="majorBidi" w:hAnsiTheme="majorBidi" w:cstheme="majorBidi"/>
        </w:rPr>
        <w:t xml:space="preserve">    </w:t>
      </w:r>
      <w:r w:rsidRPr="00650992">
        <w:rPr>
          <w:rFonts w:asciiTheme="majorBidi" w:hAnsiTheme="majorBidi" w:cstheme="majorBidi"/>
        </w:rPr>
        <w:tab/>
      </w:r>
      <w:r>
        <w:rPr>
          <w:rFonts w:asciiTheme="majorBidi" w:hAnsiTheme="majorBidi" w:cstheme="majorBidi"/>
        </w:rPr>
        <w:tab/>
      </w:r>
      <w:r w:rsidRPr="00650992">
        <w:rPr>
          <w:rFonts w:asciiTheme="majorBidi" w:hAnsiTheme="majorBidi" w:cstheme="majorBidi"/>
        </w:rPr>
        <w:t xml:space="preserve">CI  = </w:t>
      </w:r>
      <w:r w:rsidRPr="00650992">
        <w:rPr>
          <w:rFonts w:asciiTheme="majorBidi" w:hAnsiTheme="majorBidi" w:cstheme="majorBidi"/>
          <w:i/>
        </w:rPr>
        <w:t xml:space="preserve">Consistency Index        </w:t>
      </w:r>
    </w:p>
    <w:p w:rsidR="00F41A52" w:rsidRPr="00650992" w:rsidRDefault="00F41A52" w:rsidP="00F41A52">
      <w:pPr>
        <w:pStyle w:val="ListParagraph"/>
        <w:ind w:left="993" w:right="17"/>
        <w:rPr>
          <w:rFonts w:asciiTheme="majorBidi" w:hAnsiTheme="majorBidi" w:cstheme="majorBidi"/>
        </w:rPr>
      </w:pPr>
      <w:r w:rsidRPr="00650992">
        <w:rPr>
          <w:rFonts w:asciiTheme="majorBidi" w:hAnsiTheme="majorBidi" w:cstheme="majorBidi"/>
        </w:rPr>
        <w:lastRenderedPageBreak/>
        <w:t xml:space="preserve"> </w:t>
      </w:r>
      <w:r w:rsidRPr="00650992">
        <w:rPr>
          <w:rFonts w:asciiTheme="majorBidi" w:hAnsiTheme="majorBidi" w:cstheme="majorBidi"/>
        </w:rPr>
        <w:tab/>
      </w:r>
      <w:r w:rsidRPr="00650992">
        <w:rPr>
          <w:rFonts w:asciiTheme="majorBidi" w:hAnsiTheme="majorBidi" w:cstheme="majorBidi"/>
        </w:rPr>
        <w:tab/>
      </w:r>
      <w:r>
        <w:rPr>
          <w:rFonts w:asciiTheme="majorBidi" w:hAnsiTheme="majorBidi" w:cstheme="majorBidi"/>
        </w:rPr>
        <w:tab/>
      </w:r>
      <w:r w:rsidRPr="00650992">
        <w:rPr>
          <w:rFonts w:asciiTheme="majorBidi" w:hAnsiTheme="majorBidi" w:cstheme="majorBidi"/>
        </w:rPr>
        <w:t xml:space="preserve">IR  = </w:t>
      </w:r>
      <w:r w:rsidRPr="00650992">
        <w:rPr>
          <w:rFonts w:asciiTheme="majorBidi" w:hAnsiTheme="majorBidi" w:cstheme="majorBidi"/>
          <w:i/>
        </w:rPr>
        <w:t>Indeks Random Consistency</w:t>
      </w:r>
    </w:p>
    <w:p w:rsidR="00F41A52" w:rsidRPr="008C707B" w:rsidRDefault="00F41A52" w:rsidP="00FA71EC">
      <w:pPr>
        <w:pStyle w:val="ListParagraph"/>
        <w:numPr>
          <w:ilvl w:val="0"/>
          <w:numId w:val="16"/>
        </w:numPr>
        <w:spacing w:after="200"/>
        <w:ind w:left="993" w:right="17"/>
        <w:rPr>
          <w:rFonts w:asciiTheme="majorBidi" w:hAnsiTheme="majorBidi" w:cstheme="majorBidi"/>
        </w:rPr>
      </w:pPr>
      <w:r w:rsidRPr="00650992">
        <w:rPr>
          <w:rFonts w:asciiTheme="majorBidi" w:hAnsiTheme="majorBidi" w:cstheme="majorBidi"/>
        </w:rPr>
        <w:t xml:space="preserve">Memeriksa konsistensi hierarki. Jika nilainya lebih dari 10%, maka penilaian data judgement harus diperbaiki. Namun jika rasio konsistensi (CI/ IR) kurang atau sama dengan 0,1 maka hasil perhitungan bisa dinyatakan benar. Berikut daftar </w:t>
      </w:r>
      <w:r w:rsidRPr="00650992">
        <w:rPr>
          <w:rFonts w:asciiTheme="majorBidi" w:hAnsiTheme="majorBidi" w:cstheme="majorBidi"/>
          <w:i/>
        </w:rPr>
        <w:t>Indeks Random Consistency</w:t>
      </w:r>
      <w:r w:rsidR="008C707B">
        <w:rPr>
          <w:rFonts w:asciiTheme="majorBidi" w:hAnsiTheme="majorBidi" w:cstheme="majorBidi"/>
        </w:rPr>
        <w:t xml:space="preserve"> (IR) pada tabel 2.2</w:t>
      </w:r>
      <w:r w:rsidRPr="00650992">
        <w:rPr>
          <w:rFonts w:asciiTheme="majorBidi" w:hAnsiTheme="majorBidi" w:cstheme="majorBidi"/>
        </w:rPr>
        <w:t xml:space="preserve"> berikut.</w:t>
      </w:r>
      <w:bookmarkStart w:id="27" w:name="_Toc7421541"/>
    </w:p>
    <w:p w:rsidR="0004005A" w:rsidRPr="00380EFD" w:rsidRDefault="00380EFD" w:rsidP="00380EFD">
      <w:pPr>
        <w:pStyle w:val="Caption"/>
        <w:jc w:val="center"/>
        <w:rPr>
          <w:rFonts w:ascii="Times New Roman" w:hAnsi="Times New Roman"/>
          <w:i w:val="0"/>
          <w:color w:val="auto"/>
          <w:sz w:val="24"/>
          <w:szCs w:val="24"/>
        </w:rPr>
      </w:pPr>
      <w:bookmarkStart w:id="28" w:name="_Toc56452045"/>
      <w:bookmarkEnd w:id="27"/>
      <w:r w:rsidRPr="00380EFD">
        <w:rPr>
          <w:rFonts w:ascii="Times New Roman" w:hAnsi="Times New Roman"/>
          <w:b/>
          <w:i w:val="0"/>
          <w:color w:val="auto"/>
          <w:sz w:val="24"/>
          <w:szCs w:val="24"/>
        </w:rPr>
        <w:t>Tabel 2.</w:t>
      </w:r>
      <w:r w:rsidRPr="00380EFD">
        <w:rPr>
          <w:rFonts w:ascii="Times New Roman" w:hAnsi="Times New Roman"/>
          <w:b/>
          <w:i w:val="0"/>
          <w:color w:val="auto"/>
          <w:sz w:val="24"/>
          <w:szCs w:val="24"/>
        </w:rPr>
        <w:fldChar w:fldCharType="begin"/>
      </w:r>
      <w:r w:rsidRPr="00380EFD">
        <w:rPr>
          <w:rFonts w:ascii="Times New Roman" w:hAnsi="Times New Roman"/>
          <w:b/>
          <w:i w:val="0"/>
          <w:color w:val="auto"/>
          <w:sz w:val="24"/>
          <w:szCs w:val="24"/>
        </w:rPr>
        <w:instrText xml:space="preserve"> SEQ Tabel_2. \* ARABIC </w:instrText>
      </w:r>
      <w:r w:rsidRPr="00380EFD">
        <w:rPr>
          <w:rFonts w:ascii="Times New Roman" w:hAnsi="Times New Roman"/>
          <w:b/>
          <w:i w:val="0"/>
          <w:color w:val="auto"/>
          <w:sz w:val="24"/>
          <w:szCs w:val="24"/>
        </w:rPr>
        <w:fldChar w:fldCharType="separate"/>
      </w:r>
      <w:r w:rsidR="007279C9">
        <w:rPr>
          <w:rFonts w:ascii="Times New Roman" w:hAnsi="Times New Roman"/>
          <w:b/>
          <w:i w:val="0"/>
          <w:noProof/>
          <w:color w:val="auto"/>
          <w:sz w:val="24"/>
          <w:szCs w:val="24"/>
        </w:rPr>
        <w:t>2</w:t>
      </w:r>
      <w:r w:rsidRPr="00380EFD">
        <w:rPr>
          <w:rFonts w:ascii="Times New Roman" w:hAnsi="Times New Roman"/>
          <w:b/>
          <w:i w:val="0"/>
          <w:color w:val="auto"/>
          <w:sz w:val="24"/>
          <w:szCs w:val="24"/>
        </w:rPr>
        <w:fldChar w:fldCharType="end"/>
      </w:r>
      <w:r w:rsidRPr="00380EFD">
        <w:rPr>
          <w:rFonts w:ascii="Times New Roman" w:hAnsi="Times New Roman"/>
          <w:i w:val="0"/>
          <w:color w:val="auto"/>
          <w:sz w:val="24"/>
          <w:szCs w:val="24"/>
          <w:lang w:val="en-US"/>
        </w:rPr>
        <w:t xml:space="preserve"> Daftar Indeks Random Consistency</w:t>
      </w:r>
      <w:bookmarkEnd w:id="28"/>
    </w:p>
    <w:tbl>
      <w:tblPr>
        <w:tblStyle w:val="TableGrid"/>
        <w:tblW w:w="0" w:type="auto"/>
        <w:jc w:val="center"/>
        <w:tblLook w:val="04A0" w:firstRow="1" w:lastRow="0" w:firstColumn="1" w:lastColumn="0" w:noHBand="0" w:noVBand="1"/>
      </w:tblPr>
      <w:tblGrid>
        <w:gridCol w:w="3963"/>
        <w:gridCol w:w="3964"/>
      </w:tblGrid>
      <w:tr w:rsidR="00F41A52" w:rsidRPr="00650992" w:rsidTr="00F41A52">
        <w:trPr>
          <w:jc w:val="center"/>
        </w:trPr>
        <w:tc>
          <w:tcPr>
            <w:tcW w:w="3963" w:type="dxa"/>
          </w:tcPr>
          <w:p w:rsidR="00F41A52" w:rsidRPr="00650992" w:rsidRDefault="00F41A52" w:rsidP="00F41A52">
            <w:pPr>
              <w:pStyle w:val="ListParagraph"/>
              <w:spacing w:line="240" w:lineRule="auto"/>
              <w:ind w:left="540" w:right="860"/>
              <w:jc w:val="center"/>
              <w:rPr>
                <w:rFonts w:asciiTheme="majorBidi" w:hAnsiTheme="majorBidi" w:cstheme="majorBidi"/>
                <w:b/>
              </w:rPr>
            </w:pPr>
            <w:r w:rsidRPr="00650992">
              <w:rPr>
                <w:rFonts w:asciiTheme="majorBidi" w:hAnsiTheme="majorBidi" w:cstheme="majorBidi"/>
                <w:b/>
              </w:rPr>
              <w:t>Ukuran Matriks</w:t>
            </w:r>
          </w:p>
        </w:tc>
        <w:tc>
          <w:tcPr>
            <w:tcW w:w="3964" w:type="dxa"/>
          </w:tcPr>
          <w:p w:rsidR="00F41A52" w:rsidRPr="00650992" w:rsidRDefault="00F41A52" w:rsidP="00F41A52">
            <w:pPr>
              <w:pStyle w:val="ListParagraph"/>
              <w:spacing w:line="240" w:lineRule="auto"/>
              <w:ind w:left="540" w:right="860"/>
              <w:jc w:val="center"/>
              <w:rPr>
                <w:rFonts w:asciiTheme="majorBidi" w:hAnsiTheme="majorBidi" w:cstheme="majorBidi"/>
                <w:b/>
              </w:rPr>
            </w:pPr>
            <w:r w:rsidRPr="00650992">
              <w:rPr>
                <w:rFonts w:asciiTheme="majorBidi" w:hAnsiTheme="majorBidi" w:cstheme="majorBidi"/>
                <w:b/>
              </w:rPr>
              <w:t>Nilai IR</w:t>
            </w:r>
          </w:p>
        </w:tc>
      </w:tr>
      <w:tr w:rsidR="00F41A52" w:rsidRPr="00650992" w:rsidTr="00F41A52">
        <w:trPr>
          <w:jc w:val="center"/>
        </w:trPr>
        <w:tc>
          <w:tcPr>
            <w:tcW w:w="3963" w:type="dxa"/>
          </w:tcPr>
          <w:p w:rsidR="00F41A52" w:rsidRPr="00650992" w:rsidRDefault="00F41A52" w:rsidP="00F41A52">
            <w:pPr>
              <w:pStyle w:val="ListParagraph"/>
              <w:spacing w:line="240" w:lineRule="auto"/>
              <w:ind w:left="540" w:right="860"/>
              <w:jc w:val="center"/>
              <w:rPr>
                <w:rFonts w:asciiTheme="majorBidi" w:hAnsiTheme="majorBidi" w:cstheme="majorBidi"/>
              </w:rPr>
            </w:pPr>
            <w:r w:rsidRPr="00650992">
              <w:rPr>
                <w:rFonts w:asciiTheme="majorBidi" w:hAnsiTheme="majorBidi" w:cstheme="majorBidi"/>
              </w:rPr>
              <w:t>1,2</w:t>
            </w:r>
          </w:p>
        </w:tc>
        <w:tc>
          <w:tcPr>
            <w:tcW w:w="3964" w:type="dxa"/>
          </w:tcPr>
          <w:p w:rsidR="00F41A52" w:rsidRPr="00650992" w:rsidRDefault="00F41A52" w:rsidP="00F41A52">
            <w:pPr>
              <w:pStyle w:val="ListParagraph"/>
              <w:spacing w:line="240" w:lineRule="auto"/>
              <w:ind w:left="540" w:right="860"/>
              <w:jc w:val="center"/>
              <w:rPr>
                <w:rFonts w:asciiTheme="majorBidi" w:hAnsiTheme="majorBidi" w:cstheme="majorBidi"/>
              </w:rPr>
            </w:pPr>
            <w:r w:rsidRPr="00650992">
              <w:rPr>
                <w:rFonts w:asciiTheme="majorBidi" w:hAnsiTheme="majorBidi" w:cstheme="majorBidi"/>
              </w:rPr>
              <w:t>0,00</w:t>
            </w:r>
          </w:p>
        </w:tc>
      </w:tr>
      <w:tr w:rsidR="00F41A52" w:rsidRPr="00650992" w:rsidTr="00F41A52">
        <w:trPr>
          <w:jc w:val="center"/>
        </w:trPr>
        <w:tc>
          <w:tcPr>
            <w:tcW w:w="3963" w:type="dxa"/>
          </w:tcPr>
          <w:p w:rsidR="00F41A52" w:rsidRPr="00650992" w:rsidRDefault="00F41A52" w:rsidP="00F41A52">
            <w:pPr>
              <w:pStyle w:val="ListParagraph"/>
              <w:spacing w:line="240" w:lineRule="auto"/>
              <w:ind w:left="540" w:right="860"/>
              <w:jc w:val="center"/>
              <w:rPr>
                <w:rFonts w:asciiTheme="majorBidi" w:hAnsiTheme="majorBidi" w:cstheme="majorBidi"/>
              </w:rPr>
            </w:pPr>
            <w:r w:rsidRPr="00650992">
              <w:rPr>
                <w:rFonts w:asciiTheme="majorBidi" w:hAnsiTheme="majorBidi" w:cstheme="majorBidi"/>
              </w:rPr>
              <w:t>3</w:t>
            </w:r>
          </w:p>
        </w:tc>
        <w:tc>
          <w:tcPr>
            <w:tcW w:w="3964" w:type="dxa"/>
          </w:tcPr>
          <w:p w:rsidR="00F41A52" w:rsidRPr="00650992" w:rsidRDefault="00F41A52" w:rsidP="00F41A52">
            <w:pPr>
              <w:pStyle w:val="ListParagraph"/>
              <w:spacing w:line="240" w:lineRule="auto"/>
              <w:ind w:left="540" w:right="860"/>
              <w:jc w:val="center"/>
              <w:rPr>
                <w:rFonts w:asciiTheme="majorBidi" w:hAnsiTheme="majorBidi" w:cstheme="majorBidi"/>
              </w:rPr>
            </w:pPr>
            <w:r w:rsidRPr="00650992">
              <w:rPr>
                <w:rFonts w:asciiTheme="majorBidi" w:hAnsiTheme="majorBidi" w:cstheme="majorBidi"/>
              </w:rPr>
              <w:t>0,58</w:t>
            </w:r>
          </w:p>
        </w:tc>
      </w:tr>
      <w:tr w:rsidR="00F41A52" w:rsidRPr="00650992" w:rsidTr="00F41A52">
        <w:trPr>
          <w:jc w:val="center"/>
        </w:trPr>
        <w:tc>
          <w:tcPr>
            <w:tcW w:w="3963" w:type="dxa"/>
          </w:tcPr>
          <w:p w:rsidR="00F41A52" w:rsidRPr="00650992" w:rsidRDefault="00F41A52" w:rsidP="00F41A52">
            <w:pPr>
              <w:pStyle w:val="ListParagraph"/>
              <w:spacing w:line="240" w:lineRule="auto"/>
              <w:ind w:left="540" w:right="860"/>
              <w:jc w:val="center"/>
              <w:rPr>
                <w:rFonts w:asciiTheme="majorBidi" w:hAnsiTheme="majorBidi" w:cstheme="majorBidi"/>
              </w:rPr>
            </w:pPr>
            <w:r w:rsidRPr="00650992">
              <w:rPr>
                <w:rFonts w:asciiTheme="majorBidi" w:hAnsiTheme="majorBidi" w:cstheme="majorBidi"/>
              </w:rPr>
              <w:t>4</w:t>
            </w:r>
          </w:p>
        </w:tc>
        <w:tc>
          <w:tcPr>
            <w:tcW w:w="3964" w:type="dxa"/>
          </w:tcPr>
          <w:p w:rsidR="00F41A52" w:rsidRPr="00650992" w:rsidRDefault="00F41A52" w:rsidP="00F41A52">
            <w:pPr>
              <w:pStyle w:val="ListParagraph"/>
              <w:spacing w:line="240" w:lineRule="auto"/>
              <w:ind w:left="540" w:right="860"/>
              <w:jc w:val="center"/>
              <w:rPr>
                <w:rFonts w:asciiTheme="majorBidi" w:hAnsiTheme="majorBidi" w:cstheme="majorBidi"/>
              </w:rPr>
            </w:pPr>
            <w:r w:rsidRPr="00650992">
              <w:rPr>
                <w:rFonts w:asciiTheme="majorBidi" w:hAnsiTheme="majorBidi" w:cstheme="majorBidi"/>
              </w:rPr>
              <w:t>0,90</w:t>
            </w:r>
          </w:p>
        </w:tc>
      </w:tr>
      <w:tr w:rsidR="00F41A52" w:rsidRPr="00650992" w:rsidTr="00F41A52">
        <w:trPr>
          <w:jc w:val="center"/>
        </w:trPr>
        <w:tc>
          <w:tcPr>
            <w:tcW w:w="3963" w:type="dxa"/>
          </w:tcPr>
          <w:p w:rsidR="00F41A52" w:rsidRPr="00650992" w:rsidRDefault="00F41A52" w:rsidP="00F41A52">
            <w:pPr>
              <w:pStyle w:val="ListParagraph"/>
              <w:spacing w:line="240" w:lineRule="auto"/>
              <w:ind w:left="540" w:right="860"/>
              <w:jc w:val="center"/>
              <w:rPr>
                <w:rFonts w:asciiTheme="majorBidi" w:hAnsiTheme="majorBidi" w:cstheme="majorBidi"/>
              </w:rPr>
            </w:pPr>
            <w:r w:rsidRPr="00650992">
              <w:rPr>
                <w:rFonts w:asciiTheme="majorBidi" w:hAnsiTheme="majorBidi" w:cstheme="majorBidi"/>
              </w:rPr>
              <w:t>5</w:t>
            </w:r>
          </w:p>
        </w:tc>
        <w:tc>
          <w:tcPr>
            <w:tcW w:w="3964" w:type="dxa"/>
          </w:tcPr>
          <w:p w:rsidR="00F41A52" w:rsidRPr="00650992" w:rsidRDefault="00F41A52" w:rsidP="00F41A52">
            <w:pPr>
              <w:pStyle w:val="ListParagraph"/>
              <w:spacing w:line="240" w:lineRule="auto"/>
              <w:ind w:left="540" w:right="860"/>
              <w:jc w:val="center"/>
              <w:rPr>
                <w:rFonts w:asciiTheme="majorBidi" w:hAnsiTheme="majorBidi" w:cstheme="majorBidi"/>
              </w:rPr>
            </w:pPr>
            <w:r w:rsidRPr="00650992">
              <w:rPr>
                <w:rFonts w:asciiTheme="majorBidi" w:hAnsiTheme="majorBidi" w:cstheme="majorBidi"/>
              </w:rPr>
              <w:t>1,12</w:t>
            </w:r>
          </w:p>
        </w:tc>
      </w:tr>
      <w:tr w:rsidR="00F41A52" w:rsidRPr="00650992" w:rsidTr="00F41A52">
        <w:trPr>
          <w:jc w:val="center"/>
        </w:trPr>
        <w:tc>
          <w:tcPr>
            <w:tcW w:w="3963" w:type="dxa"/>
          </w:tcPr>
          <w:p w:rsidR="00F41A52" w:rsidRPr="00650992" w:rsidRDefault="00F41A52" w:rsidP="00F41A52">
            <w:pPr>
              <w:pStyle w:val="ListParagraph"/>
              <w:spacing w:line="240" w:lineRule="auto"/>
              <w:ind w:left="540" w:right="860"/>
              <w:jc w:val="center"/>
              <w:rPr>
                <w:rFonts w:asciiTheme="majorBidi" w:hAnsiTheme="majorBidi" w:cstheme="majorBidi"/>
              </w:rPr>
            </w:pPr>
            <w:r w:rsidRPr="00650992">
              <w:rPr>
                <w:rFonts w:asciiTheme="majorBidi" w:hAnsiTheme="majorBidi" w:cstheme="majorBidi"/>
              </w:rPr>
              <w:t>6</w:t>
            </w:r>
          </w:p>
        </w:tc>
        <w:tc>
          <w:tcPr>
            <w:tcW w:w="3964" w:type="dxa"/>
          </w:tcPr>
          <w:p w:rsidR="00F41A52" w:rsidRPr="00650992" w:rsidRDefault="00F41A52" w:rsidP="00F41A52">
            <w:pPr>
              <w:pStyle w:val="ListParagraph"/>
              <w:spacing w:line="240" w:lineRule="auto"/>
              <w:ind w:left="540" w:right="860"/>
              <w:jc w:val="center"/>
              <w:rPr>
                <w:rFonts w:asciiTheme="majorBidi" w:hAnsiTheme="majorBidi" w:cstheme="majorBidi"/>
              </w:rPr>
            </w:pPr>
            <w:r w:rsidRPr="00650992">
              <w:rPr>
                <w:rFonts w:asciiTheme="majorBidi" w:hAnsiTheme="majorBidi" w:cstheme="majorBidi"/>
              </w:rPr>
              <w:t>1,24</w:t>
            </w:r>
          </w:p>
        </w:tc>
      </w:tr>
      <w:tr w:rsidR="00F41A52" w:rsidRPr="00650992" w:rsidTr="00F41A52">
        <w:trPr>
          <w:jc w:val="center"/>
        </w:trPr>
        <w:tc>
          <w:tcPr>
            <w:tcW w:w="3963" w:type="dxa"/>
          </w:tcPr>
          <w:p w:rsidR="00F41A52" w:rsidRPr="00650992" w:rsidRDefault="00F41A52" w:rsidP="00F41A52">
            <w:pPr>
              <w:pStyle w:val="ListParagraph"/>
              <w:spacing w:line="240" w:lineRule="auto"/>
              <w:ind w:left="540" w:right="860"/>
              <w:jc w:val="center"/>
              <w:rPr>
                <w:rFonts w:asciiTheme="majorBidi" w:hAnsiTheme="majorBidi" w:cstheme="majorBidi"/>
              </w:rPr>
            </w:pPr>
            <w:r w:rsidRPr="00650992">
              <w:rPr>
                <w:rFonts w:asciiTheme="majorBidi" w:hAnsiTheme="majorBidi" w:cstheme="majorBidi"/>
              </w:rPr>
              <w:t>7</w:t>
            </w:r>
          </w:p>
        </w:tc>
        <w:tc>
          <w:tcPr>
            <w:tcW w:w="3964" w:type="dxa"/>
          </w:tcPr>
          <w:p w:rsidR="00F41A52" w:rsidRPr="00650992" w:rsidRDefault="00F41A52" w:rsidP="00F41A52">
            <w:pPr>
              <w:pStyle w:val="ListParagraph"/>
              <w:spacing w:line="240" w:lineRule="auto"/>
              <w:ind w:left="540" w:right="860"/>
              <w:jc w:val="center"/>
              <w:rPr>
                <w:rFonts w:asciiTheme="majorBidi" w:hAnsiTheme="majorBidi" w:cstheme="majorBidi"/>
              </w:rPr>
            </w:pPr>
            <w:r w:rsidRPr="00650992">
              <w:rPr>
                <w:rFonts w:asciiTheme="majorBidi" w:hAnsiTheme="majorBidi" w:cstheme="majorBidi"/>
              </w:rPr>
              <w:t>1,32</w:t>
            </w:r>
          </w:p>
        </w:tc>
      </w:tr>
      <w:tr w:rsidR="00F41A52" w:rsidRPr="00650992" w:rsidTr="00F41A52">
        <w:trPr>
          <w:trHeight w:val="278"/>
          <w:jc w:val="center"/>
        </w:trPr>
        <w:tc>
          <w:tcPr>
            <w:tcW w:w="3963" w:type="dxa"/>
          </w:tcPr>
          <w:p w:rsidR="00F41A52" w:rsidRPr="00650992" w:rsidRDefault="00F41A52" w:rsidP="00F41A52">
            <w:pPr>
              <w:pStyle w:val="ListParagraph"/>
              <w:spacing w:line="240" w:lineRule="auto"/>
              <w:ind w:left="540" w:right="860"/>
              <w:jc w:val="center"/>
              <w:rPr>
                <w:rFonts w:asciiTheme="majorBidi" w:hAnsiTheme="majorBidi" w:cstheme="majorBidi"/>
              </w:rPr>
            </w:pPr>
            <w:r w:rsidRPr="00650992">
              <w:rPr>
                <w:rFonts w:asciiTheme="majorBidi" w:hAnsiTheme="majorBidi" w:cstheme="majorBidi"/>
              </w:rPr>
              <w:t>8</w:t>
            </w:r>
          </w:p>
        </w:tc>
        <w:tc>
          <w:tcPr>
            <w:tcW w:w="3964" w:type="dxa"/>
          </w:tcPr>
          <w:p w:rsidR="00F41A52" w:rsidRPr="00650992" w:rsidRDefault="00F41A52" w:rsidP="00F41A52">
            <w:pPr>
              <w:pStyle w:val="ListParagraph"/>
              <w:spacing w:line="240" w:lineRule="auto"/>
              <w:ind w:left="540" w:right="860"/>
              <w:jc w:val="center"/>
              <w:rPr>
                <w:rFonts w:asciiTheme="majorBidi" w:hAnsiTheme="majorBidi" w:cstheme="majorBidi"/>
              </w:rPr>
            </w:pPr>
            <w:r w:rsidRPr="00650992">
              <w:rPr>
                <w:rFonts w:asciiTheme="majorBidi" w:hAnsiTheme="majorBidi" w:cstheme="majorBidi"/>
              </w:rPr>
              <w:t>1,41</w:t>
            </w:r>
          </w:p>
        </w:tc>
      </w:tr>
      <w:tr w:rsidR="00F41A52" w:rsidRPr="00650992" w:rsidTr="00F41A52">
        <w:trPr>
          <w:jc w:val="center"/>
        </w:trPr>
        <w:tc>
          <w:tcPr>
            <w:tcW w:w="3963" w:type="dxa"/>
          </w:tcPr>
          <w:p w:rsidR="00F41A52" w:rsidRPr="00650992" w:rsidRDefault="00F41A52" w:rsidP="00F41A52">
            <w:pPr>
              <w:pStyle w:val="ListParagraph"/>
              <w:spacing w:line="240" w:lineRule="auto"/>
              <w:ind w:left="540" w:right="860"/>
              <w:jc w:val="center"/>
              <w:rPr>
                <w:rFonts w:asciiTheme="majorBidi" w:hAnsiTheme="majorBidi" w:cstheme="majorBidi"/>
              </w:rPr>
            </w:pPr>
            <w:r w:rsidRPr="00650992">
              <w:rPr>
                <w:rFonts w:asciiTheme="majorBidi" w:hAnsiTheme="majorBidi" w:cstheme="majorBidi"/>
              </w:rPr>
              <w:t>9</w:t>
            </w:r>
          </w:p>
        </w:tc>
        <w:tc>
          <w:tcPr>
            <w:tcW w:w="3964" w:type="dxa"/>
          </w:tcPr>
          <w:p w:rsidR="00F41A52" w:rsidRPr="00650992" w:rsidRDefault="00F41A52" w:rsidP="00F41A52">
            <w:pPr>
              <w:pStyle w:val="ListParagraph"/>
              <w:spacing w:line="240" w:lineRule="auto"/>
              <w:ind w:left="540" w:right="860"/>
              <w:jc w:val="center"/>
              <w:rPr>
                <w:rFonts w:asciiTheme="majorBidi" w:hAnsiTheme="majorBidi" w:cstheme="majorBidi"/>
              </w:rPr>
            </w:pPr>
            <w:r w:rsidRPr="00650992">
              <w:rPr>
                <w:rFonts w:asciiTheme="majorBidi" w:hAnsiTheme="majorBidi" w:cstheme="majorBidi"/>
              </w:rPr>
              <w:t>1,45</w:t>
            </w:r>
          </w:p>
        </w:tc>
      </w:tr>
      <w:tr w:rsidR="00F41A52" w:rsidRPr="00650992" w:rsidTr="00F41A52">
        <w:trPr>
          <w:jc w:val="center"/>
        </w:trPr>
        <w:tc>
          <w:tcPr>
            <w:tcW w:w="3963" w:type="dxa"/>
          </w:tcPr>
          <w:p w:rsidR="00F41A52" w:rsidRPr="00650992" w:rsidRDefault="00F41A52" w:rsidP="00F41A52">
            <w:pPr>
              <w:pStyle w:val="ListParagraph"/>
              <w:spacing w:line="240" w:lineRule="auto"/>
              <w:ind w:left="540" w:right="860"/>
              <w:jc w:val="center"/>
              <w:rPr>
                <w:rFonts w:asciiTheme="majorBidi" w:hAnsiTheme="majorBidi" w:cstheme="majorBidi"/>
              </w:rPr>
            </w:pPr>
            <w:r w:rsidRPr="00650992">
              <w:rPr>
                <w:rFonts w:asciiTheme="majorBidi" w:hAnsiTheme="majorBidi" w:cstheme="majorBidi"/>
              </w:rPr>
              <w:t>10</w:t>
            </w:r>
          </w:p>
        </w:tc>
        <w:tc>
          <w:tcPr>
            <w:tcW w:w="3964" w:type="dxa"/>
          </w:tcPr>
          <w:p w:rsidR="00F41A52" w:rsidRPr="00650992" w:rsidRDefault="00F41A52" w:rsidP="00F41A52">
            <w:pPr>
              <w:pStyle w:val="ListParagraph"/>
              <w:spacing w:line="240" w:lineRule="auto"/>
              <w:ind w:left="540" w:right="860"/>
              <w:jc w:val="center"/>
              <w:rPr>
                <w:rFonts w:asciiTheme="majorBidi" w:hAnsiTheme="majorBidi" w:cstheme="majorBidi"/>
              </w:rPr>
            </w:pPr>
            <w:r w:rsidRPr="00650992">
              <w:rPr>
                <w:rFonts w:asciiTheme="majorBidi" w:hAnsiTheme="majorBidi" w:cstheme="majorBidi"/>
              </w:rPr>
              <w:t>1,49</w:t>
            </w:r>
          </w:p>
        </w:tc>
      </w:tr>
      <w:tr w:rsidR="00F41A52" w:rsidRPr="00650992" w:rsidTr="00F41A52">
        <w:trPr>
          <w:jc w:val="center"/>
        </w:trPr>
        <w:tc>
          <w:tcPr>
            <w:tcW w:w="3963" w:type="dxa"/>
          </w:tcPr>
          <w:p w:rsidR="00F41A52" w:rsidRPr="00650992" w:rsidRDefault="00F41A52" w:rsidP="00F41A52">
            <w:pPr>
              <w:pStyle w:val="ListParagraph"/>
              <w:spacing w:line="240" w:lineRule="auto"/>
              <w:ind w:left="540" w:right="860"/>
              <w:jc w:val="center"/>
              <w:rPr>
                <w:rFonts w:asciiTheme="majorBidi" w:hAnsiTheme="majorBidi" w:cstheme="majorBidi"/>
              </w:rPr>
            </w:pPr>
            <w:r w:rsidRPr="00650992">
              <w:rPr>
                <w:rFonts w:asciiTheme="majorBidi" w:hAnsiTheme="majorBidi" w:cstheme="majorBidi"/>
              </w:rPr>
              <w:t>11</w:t>
            </w:r>
          </w:p>
        </w:tc>
        <w:tc>
          <w:tcPr>
            <w:tcW w:w="3964" w:type="dxa"/>
          </w:tcPr>
          <w:p w:rsidR="00F41A52" w:rsidRPr="00650992" w:rsidRDefault="00F41A52" w:rsidP="00F41A52">
            <w:pPr>
              <w:pStyle w:val="ListParagraph"/>
              <w:spacing w:line="240" w:lineRule="auto"/>
              <w:ind w:left="540" w:right="860"/>
              <w:jc w:val="center"/>
              <w:rPr>
                <w:rFonts w:asciiTheme="majorBidi" w:hAnsiTheme="majorBidi" w:cstheme="majorBidi"/>
              </w:rPr>
            </w:pPr>
            <w:r w:rsidRPr="00650992">
              <w:rPr>
                <w:rFonts w:asciiTheme="majorBidi" w:hAnsiTheme="majorBidi" w:cstheme="majorBidi"/>
              </w:rPr>
              <w:t>1,51</w:t>
            </w:r>
          </w:p>
        </w:tc>
      </w:tr>
      <w:tr w:rsidR="00F41A52" w:rsidRPr="00650992" w:rsidTr="00F41A52">
        <w:trPr>
          <w:jc w:val="center"/>
        </w:trPr>
        <w:tc>
          <w:tcPr>
            <w:tcW w:w="3963" w:type="dxa"/>
          </w:tcPr>
          <w:p w:rsidR="00F41A52" w:rsidRPr="00650992" w:rsidRDefault="00F41A52" w:rsidP="00F41A52">
            <w:pPr>
              <w:pStyle w:val="ListParagraph"/>
              <w:spacing w:line="240" w:lineRule="auto"/>
              <w:ind w:left="540" w:right="860"/>
              <w:jc w:val="center"/>
              <w:rPr>
                <w:rFonts w:asciiTheme="majorBidi" w:hAnsiTheme="majorBidi" w:cstheme="majorBidi"/>
              </w:rPr>
            </w:pPr>
            <w:r w:rsidRPr="00650992">
              <w:rPr>
                <w:rFonts w:asciiTheme="majorBidi" w:hAnsiTheme="majorBidi" w:cstheme="majorBidi"/>
              </w:rPr>
              <w:t>12</w:t>
            </w:r>
          </w:p>
        </w:tc>
        <w:tc>
          <w:tcPr>
            <w:tcW w:w="3964" w:type="dxa"/>
          </w:tcPr>
          <w:p w:rsidR="00F41A52" w:rsidRPr="00650992" w:rsidRDefault="00F41A52" w:rsidP="00F41A52">
            <w:pPr>
              <w:pStyle w:val="ListParagraph"/>
              <w:spacing w:line="240" w:lineRule="auto"/>
              <w:ind w:left="540" w:right="860"/>
              <w:jc w:val="center"/>
              <w:rPr>
                <w:rFonts w:asciiTheme="majorBidi" w:hAnsiTheme="majorBidi" w:cstheme="majorBidi"/>
              </w:rPr>
            </w:pPr>
            <w:r w:rsidRPr="00650992">
              <w:rPr>
                <w:rFonts w:asciiTheme="majorBidi" w:hAnsiTheme="majorBidi" w:cstheme="majorBidi"/>
              </w:rPr>
              <w:t>1,48</w:t>
            </w:r>
          </w:p>
        </w:tc>
      </w:tr>
      <w:tr w:rsidR="00F41A52" w:rsidRPr="00650992" w:rsidTr="00F41A52">
        <w:trPr>
          <w:jc w:val="center"/>
        </w:trPr>
        <w:tc>
          <w:tcPr>
            <w:tcW w:w="3963" w:type="dxa"/>
          </w:tcPr>
          <w:p w:rsidR="00F41A52" w:rsidRPr="00650992" w:rsidRDefault="00F41A52" w:rsidP="00F41A52">
            <w:pPr>
              <w:pStyle w:val="ListParagraph"/>
              <w:spacing w:line="240" w:lineRule="auto"/>
              <w:ind w:left="540" w:right="860"/>
              <w:jc w:val="center"/>
              <w:rPr>
                <w:rFonts w:asciiTheme="majorBidi" w:hAnsiTheme="majorBidi" w:cstheme="majorBidi"/>
              </w:rPr>
            </w:pPr>
            <w:r w:rsidRPr="00650992">
              <w:rPr>
                <w:rFonts w:asciiTheme="majorBidi" w:hAnsiTheme="majorBidi" w:cstheme="majorBidi"/>
              </w:rPr>
              <w:t>13</w:t>
            </w:r>
          </w:p>
        </w:tc>
        <w:tc>
          <w:tcPr>
            <w:tcW w:w="3964" w:type="dxa"/>
          </w:tcPr>
          <w:p w:rsidR="00F41A52" w:rsidRPr="00650992" w:rsidRDefault="00F41A52" w:rsidP="00F41A52">
            <w:pPr>
              <w:pStyle w:val="ListParagraph"/>
              <w:spacing w:line="240" w:lineRule="auto"/>
              <w:ind w:left="540" w:right="860"/>
              <w:jc w:val="center"/>
              <w:rPr>
                <w:rFonts w:asciiTheme="majorBidi" w:hAnsiTheme="majorBidi" w:cstheme="majorBidi"/>
              </w:rPr>
            </w:pPr>
            <w:r w:rsidRPr="00650992">
              <w:rPr>
                <w:rFonts w:asciiTheme="majorBidi" w:hAnsiTheme="majorBidi" w:cstheme="majorBidi"/>
              </w:rPr>
              <w:t>1,56</w:t>
            </w:r>
          </w:p>
        </w:tc>
      </w:tr>
      <w:tr w:rsidR="00F41A52" w:rsidRPr="00650992" w:rsidTr="00F41A52">
        <w:trPr>
          <w:jc w:val="center"/>
        </w:trPr>
        <w:tc>
          <w:tcPr>
            <w:tcW w:w="3963" w:type="dxa"/>
          </w:tcPr>
          <w:p w:rsidR="00F41A52" w:rsidRPr="00650992" w:rsidRDefault="00F41A52" w:rsidP="00F41A52">
            <w:pPr>
              <w:pStyle w:val="ListParagraph"/>
              <w:spacing w:line="240" w:lineRule="auto"/>
              <w:ind w:left="540" w:right="860"/>
              <w:jc w:val="center"/>
              <w:rPr>
                <w:rFonts w:asciiTheme="majorBidi" w:hAnsiTheme="majorBidi" w:cstheme="majorBidi"/>
              </w:rPr>
            </w:pPr>
            <w:r w:rsidRPr="00650992">
              <w:rPr>
                <w:rFonts w:asciiTheme="majorBidi" w:hAnsiTheme="majorBidi" w:cstheme="majorBidi"/>
              </w:rPr>
              <w:t>14</w:t>
            </w:r>
          </w:p>
        </w:tc>
        <w:tc>
          <w:tcPr>
            <w:tcW w:w="3964" w:type="dxa"/>
          </w:tcPr>
          <w:p w:rsidR="00F41A52" w:rsidRPr="00650992" w:rsidRDefault="00F41A52" w:rsidP="00F41A52">
            <w:pPr>
              <w:pStyle w:val="ListParagraph"/>
              <w:spacing w:line="240" w:lineRule="auto"/>
              <w:ind w:left="540" w:right="860"/>
              <w:jc w:val="center"/>
              <w:rPr>
                <w:rFonts w:asciiTheme="majorBidi" w:hAnsiTheme="majorBidi" w:cstheme="majorBidi"/>
              </w:rPr>
            </w:pPr>
            <w:r w:rsidRPr="00650992">
              <w:rPr>
                <w:rFonts w:asciiTheme="majorBidi" w:hAnsiTheme="majorBidi" w:cstheme="majorBidi"/>
              </w:rPr>
              <w:t>1,57</w:t>
            </w:r>
          </w:p>
        </w:tc>
      </w:tr>
      <w:tr w:rsidR="00F41A52" w:rsidRPr="00650992" w:rsidTr="00F41A52">
        <w:trPr>
          <w:jc w:val="center"/>
        </w:trPr>
        <w:tc>
          <w:tcPr>
            <w:tcW w:w="3963" w:type="dxa"/>
          </w:tcPr>
          <w:p w:rsidR="00F41A52" w:rsidRPr="00650992" w:rsidRDefault="00F41A52" w:rsidP="00F41A52">
            <w:pPr>
              <w:pStyle w:val="ListParagraph"/>
              <w:spacing w:line="240" w:lineRule="auto"/>
              <w:ind w:left="540" w:right="860"/>
              <w:jc w:val="center"/>
              <w:rPr>
                <w:rFonts w:asciiTheme="majorBidi" w:hAnsiTheme="majorBidi" w:cstheme="majorBidi"/>
              </w:rPr>
            </w:pPr>
            <w:r w:rsidRPr="00650992">
              <w:rPr>
                <w:rFonts w:asciiTheme="majorBidi" w:hAnsiTheme="majorBidi" w:cstheme="majorBidi"/>
              </w:rPr>
              <w:t>15</w:t>
            </w:r>
          </w:p>
        </w:tc>
        <w:tc>
          <w:tcPr>
            <w:tcW w:w="3964" w:type="dxa"/>
          </w:tcPr>
          <w:p w:rsidR="00F41A52" w:rsidRPr="00650992" w:rsidRDefault="00F41A52" w:rsidP="00F41A52">
            <w:pPr>
              <w:pStyle w:val="ListParagraph"/>
              <w:spacing w:line="240" w:lineRule="auto"/>
              <w:ind w:left="540" w:right="860"/>
              <w:jc w:val="center"/>
              <w:rPr>
                <w:rFonts w:asciiTheme="majorBidi" w:hAnsiTheme="majorBidi" w:cstheme="majorBidi"/>
              </w:rPr>
            </w:pPr>
            <w:r w:rsidRPr="00650992">
              <w:rPr>
                <w:rFonts w:asciiTheme="majorBidi" w:hAnsiTheme="majorBidi" w:cstheme="majorBidi"/>
              </w:rPr>
              <w:t>1,59</w:t>
            </w:r>
          </w:p>
        </w:tc>
      </w:tr>
    </w:tbl>
    <w:p w:rsidR="00F41A52" w:rsidRPr="00650992" w:rsidRDefault="00F41A52" w:rsidP="00F41A52">
      <w:pPr>
        <w:pStyle w:val="Heading3"/>
        <w:rPr>
          <w:rFonts w:asciiTheme="majorBidi" w:hAnsiTheme="majorBidi" w:cstheme="majorBidi"/>
        </w:rPr>
      </w:pPr>
      <w:bookmarkStart w:id="29" w:name="_Toc25672645"/>
      <w:bookmarkStart w:id="30" w:name="_Toc58324594"/>
      <w:r w:rsidRPr="00650992">
        <w:rPr>
          <w:rFonts w:asciiTheme="majorBidi" w:hAnsiTheme="majorBidi" w:cstheme="majorBidi"/>
          <w:b/>
        </w:rPr>
        <w:t>Preference Ranking Organization Method for Enrichment Evaluation (PROMETHEE</w:t>
      </w:r>
      <w:r w:rsidRPr="00650992">
        <w:rPr>
          <w:rFonts w:asciiTheme="majorBidi" w:hAnsiTheme="majorBidi" w:cstheme="majorBidi"/>
        </w:rPr>
        <w:t>)</w:t>
      </w:r>
      <w:bookmarkEnd w:id="29"/>
      <w:bookmarkEnd w:id="30"/>
    </w:p>
    <w:p w:rsidR="00F41A52" w:rsidRPr="00650992" w:rsidRDefault="00F41A52" w:rsidP="00F41A52">
      <w:pPr>
        <w:pStyle w:val="ListParagraph"/>
        <w:ind w:firstLine="720"/>
        <w:rPr>
          <w:rFonts w:asciiTheme="majorBidi" w:hAnsiTheme="majorBidi" w:cstheme="majorBidi"/>
        </w:rPr>
      </w:pPr>
      <w:r w:rsidRPr="00650992">
        <w:rPr>
          <w:rFonts w:asciiTheme="majorBidi" w:hAnsiTheme="majorBidi" w:cstheme="majorBidi"/>
        </w:rPr>
        <w:t xml:space="preserve">Metode Promethee merupakan salah satu metode yang dapat digunakan adalah menentukan urutan (prioritas) dalam analisis multikriteria. Metode Promethee pertama kali dikembangkan oleh JP.Brans dan dipublikasikan pada tahun 1982 pada sebuah konferensi yang diorganisasikan R.Nadeau dan M.Landry di Universitas Laval, Quebec Canada. Metode Promethee dapat dijalankan melalui beberapa tahap, yaitu (Brans &amp; Mareschal, 2009): </w:t>
      </w:r>
    </w:p>
    <w:p w:rsidR="00F41A52" w:rsidRPr="00650992" w:rsidRDefault="00F41A52" w:rsidP="00FA71EC">
      <w:pPr>
        <w:pStyle w:val="ListParagraph"/>
        <w:numPr>
          <w:ilvl w:val="0"/>
          <w:numId w:val="7"/>
        </w:numPr>
        <w:ind w:left="1134"/>
        <w:rPr>
          <w:rFonts w:asciiTheme="majorBidi" w:hAnsiTheme="majorBidi" w:cstheme="majorBidi"/>
        </w:rPr>
      </w:pPr>
      <w:r w:rsidRPr="00650992">
        <w:rPr>
          <w:rFonts w:asciiTheme="majorBidi" w:hAnsiTheme="majorBidi" w:cstheme="majorBidi"/>
        </w:rPr>
        <w:lastRenderedPageBreak/>
        <w:t>Menentukan kriteria-kriteria yang akan digunakan beserta bobot dari masing-masing kriteria.</w:t>
      </w:r>
    </w:p>
    <w:p w:rsidR="00F41A52" w:rsidRPr="00650992" w:rsidRDefault="00F41A52" w:rsidP="00FA71EC">
      <w:pPr>
        <w:pStyle w:val="ListParagraph"/>
        <w:numPr>
          <w:ilvl w:val="0"/>
          <w:numId w:val="7"/>
        </w:numPr>
        <w:ind w:left="1134"/>
        <w:rPr>
          <w:rFonts w:asciiTheme="majorBidi" w:hAnsiTheme="majorBidi" w:cstheme="majorBidi"/>
        </w:rPr>
      </w:pPr>
      <w:r w:rsidRPr="00650992">
        <w:rPr>
          <w:rFonts w:asciiTheme="majorBidi" w:hAnsiTheme="majorBidi" w:cstheme="majorBidi"/>
        </w:rPr>
        <w:t xml:space="preserve">Menentukan semua alternatif yang ada. </w:t>
      </w:r>
    </w:p>
    <w:p w:rsidR="00F41A52" w:rsidRPr="00A3087F" w:rsidRDefault="00F41A52" w:rsidP="00FA71EC">
      <w:pPr>
        <w:pStyle w:val="ListParagraph"/>
        <w:numPr>
          <w:ilvl w:val="0"/>
          <w:numId w:val="7"/>
        </w:numPr>
        <w:ind w:left="1134"/>
        <w:rPr>
          <w:rFonts w:asciiTheme="majorBidi" w:hAnsiTheme="majorBidi" w:cstheme="majorBidi"/>
        </w:rPr>
      </w:pPr>
      <w:r w:rsidRPr="00650992">
        <w:rPr>
          <w:rFonts w:asciiTheme="majorBidi" w:hAnsiTheme="majorBidi" w:cstheme="majorBidi"/>
        </w:rPr>
        <w:t xml:space="preserve">Menentukan tipe preferensi untuk tiap-tiap kriteria secara tepat.Tipe preferensi yang digunakan dalam metode Promethee adalah fungsi keanggotaan himpunan fuzzy. Fungsi keanggotaan himpunan fuzzy memetakan setiap anggota himpunan domain ke anggota himpunan bilangan real yang memiliki interval dari 0 sampai dengan 1. Tipe preferensi ditentukan berdasarkan karakteristik dari kriteria tersebut. Ada enam bentuk tipe preferensi yang sering digunakan, yaitu: </w:t>
      </w:r>
    </w:p>
    <w:p w:rsidR="00F41A52" w:rsidRPr="00380EFD" w:rsidRDefault="00380EFD" w:rsidP="00380EFD">
      <w:pPr>
        <w:pStyle w:val="Caption"/>
        <w:jc w:val="center"/>
        <w:rPr>
          <w:rFonts w:ascii="Times New Roman" w:hAnsi="Times New Roman"/>
          <w:i w:val="0"/>
          <w:color w:val="auto"/>
          <w:sz w:val="36"/>
          <w:szCs w:val="24"/>
        </w:rPr>
      </w:pPr>
      <w:bookmarkStart w:id="31" w:name="_Toc56452046"/>
      <w:r w:rsidRPr="00380EFD">
        <w:rPr>
          <w:rFonts w:ascii="Times New Roman" w:hAnsi="Times New Roman"/>
          <w:b/>
          <w:i w:val="0"/>
          <w:color w:val="auto"/>
          <w:sz w:val="24"/>
        </w:rPr>
        <w:t>Tabel 2.</w:t>
      </w:r>
      <w:r w:rsidRPr="00380EFD">
        <w:rPr>
          <w:rFonts w:ascii="Times New Roman" w:hAnsi="Times New Roman"/>
          <w:b/>
          <w:i w:val="0"/>
          <w:color w:val="auto"/>
          <w:sz w:val="24"/>
        </w:rPr>
        <w:fldChar w:fldCharType="begin"/>
      </w:r>
      <w:r w:rsidRPr="00380EFD">
        <w:rPr>
          <w:rFonts w:ascii="Times New Roman" w:hAnsi="Times New Roman"/>
          <w:b/>
          <w:i w:val="0"/>
          <w:color w:val="auto"/>
          <w:sz w:val="24"/>
        </w:rPr>
        <w:instrText xml:space="preserve"> SEQ Tabel_2. \* ARABIC </w:instrText>
      </w:r>
      <w:r w:rsidRPr="00380EFD">
        <w:rPr>
          <w:rFonts w:ascii="Times New Roman" w:hAnsi="Times New Roman"/>
          <w:b/>
          <w:i w:val="0"/>
          <w:color w:val="auto"/>
          <w:sz w:val="24"/>
        </w:rPr>
        <w:fldChar w:fldCharType="separate"/>
      </w:r>
      <w:r w:rsidR="007279C9">
        <w:rPr>
          <w:rFonts w:ascii="Times New Roman" w:hAnsi="Times New Roman"/>
          <w:b/>
          <w:i w:val="0"/>
          <w:noProof/>
          <w:color w:val="auto"/>
          <w:sz w:val="24"/>
        </w:rPr>
        <w:t>3</w:t>
      </w:r>
      <w:r w:rsidRPr="00380EFD">
        <w:rPr>
          <w:rFonts w:ascii="Times New Roman" w:hAnsi="Times New Roman"/>
          <w:b/>
          <w:i w:val="0"/>
          <w:color w:val="auto"/>
          <w:sz w:val="24"/>
        </w:rPr>
        <w:fldChar w:fldCharType="end"/>
      </w:r>
      <w:r w:rsidRPr="00380EFD">
        <w:rPr>
          <w:rFonts w:ascii="Times New Roman" w:hAnsi="Times New Roman"/>
          <w:i w:val="0"/>
          <w:color w:val="auto"/>
          <w:sz w:val="24"/>
          <w:lang w:val="en-US"/>
        </w:rPr>
        <w:t xml:space="preserve"> Tipe dari Fungsi Preferensi Kriteria</w:t>
      </w:r>
      <w:bookmarkEnd w:id="31"/>
    </w:p>
    <w:tbl>
      <w:tblPr>
        <w:tblStyle w:val="TableGrid"/>
        <w:tblW w:w="0" w:type="auto"/>
        <w:jc w:val="center"/>
        <w:tblLook w:val="04A0" w:firstRow="1" w:lastRow="0" w:firstColumn="1" w:lastColumn="0" w:noHBand="0" w:noVBand="1"/>
      </w:tblPr>
      <w:tblGrid>
        <w:gridCol w:w="2988"/>
        <w:gridCol w:w="3240"/>
        <w:gridCol w:w="1350"/>
      </w:tblGrid>
      <w:tr w:rsidR="00F41A52" w:rsidRPr="00365862" w:rsidTr="00F41A52">
        <w:trPr>
          <w:jc w:val="center"/>
        </w:trPr>
        <w:tc>
          <w:tcPr>
            <w:tcW w:w="6228" w:type="dxa"/>
            <w:gridSpan w:val="2"/>
          </w:tcPr>
          <w:p w:rsidR="00F41A52" w:rsidRPr="00365862" w:rsidRDefault="00F41A52" w:rsidP="00F41A52">
            <w:pPr>
              <w:spacing w:line="240" w:lineRule="auto"/>
              <w:jc w:val="center"/>
              <w:rPr>
                <w:rFonts w:asciiTheme="majorBidi" w:hAnsiTheme="majorBidi" w:cstheme="majorBidi"/>
                <w:b/>
                <w:bCs/>
              </w:rPr>
            </w:pPr>
            <w:r w:rsidRPr="00365862">
              <w:rPr>
                <w:rFonts w:asciiTheme="majorBidi" w:hAnsiTheme="majorBidi" w:cstheme="majorBidi"/>
                <w:b/>
                <w:bCs/>
              </w:rPr>
              <w:t>Tipe Preferensi Kriteria</w:t>
            </w:r>
          </w:p>
        </w:tc>
        <w:tc>
          <w:tcPr>
            <w:tcW w:w="1350" w:type="dxa"/>
          </w:tcPr>
          <w:p w:rsidR="00F41A52" w:rsidRPr="00365862" w:rsidRDefault="00F41A52" w:rsidP="00F41A52">
            <w:pPr>
              <w:spacing w:line="240" w:lineRule="auto"/>
              <w:jc w:val="center"/>
              <w:rPr>
                <w:rFonts w:asciiTheme="majorBidi" w:hAnsiTheme="majorBidi" w:cstheme="majorBidi"/>
                <w:b/>
                <w:bCs/>
              </w:rPr>
            </w:pPr>
            <w:r w:rsidRPr="00365862">
              <w:rPr>
                <w:rFonts w:asciiTheme="majorBidi" w:hAnsiTheme="majorBidi" w:cstheme="majorBidi"/>
                <w:b/>
                <w:bCs/>
              </w:rPr>
              <w:t>Parameter</w:t>
            </w:r>
          </w:p>
        </w:tc>
      </w:tr>
      <w:tr w:rsidR="00F41A52" w:rsidRPr="00365862" w:rsidTr="00F41A52">
        <w:trPr>
          <w:jc w:val="center"/>
        </w:trPr>
        <w:tc>
          <w:tcPr>
            <w:tcW w:w="2988" w:type="dxa"/>
            <w:vAlign w:val="center"/>
          </w:tcPr>
          <w:p w:rsidR="00F41A52" w:rsidRPr="00365862" w:rsidRDefault="00F41A52" w:rsidP="00F41A52">
            <w:pPr>
              <w:spacing w:line="240" w:lineRule="auto"/>
              <w:jc w:val="left"/>
              <w:rPr>
                <w:rFonts w:asciiTheme="majorBidi" w:hAnsiTheme="majorBidi" w:cstheme="majorBidi"/>
              </w:rPr>
            </w:pPr>
            <w:r w:rsidRPr="00365862">
              <w:rPr>
                <w:rFonts w:asciiTheme="majorBidi" w:hAnsiTheme="majorBidi" w:cstheme="majorBidi"/>
                <w:color w:val="333333"/>
              </w:rPr>
              <w:t>Kriteria Biasa (</w:t>
            </w:r>
            <w:r w:rsidRPr="00365862">
              <w:rPr>
                <w:rFonts w:asciiTheme="majorBidi" w:hAnsiTheme="majorBidi" w:cstheme="majorBidi"/>
                <w:i/>
                <w:iCs/>
                <w:color w:val="333333"/>
              </w:rPr>
              <w:t>Usual Criterion</w:t>
            </w:r>
            <w:r w:rsidRPr="00365862">
              <w:rPr>
                <w:rFonts w:asciiTheme="majorBidi" w:hAnsiTheme="majorBidi" w:cstheme="majorBidi"/>
                <w:color w:val="333333"/>
              </w:rPr>
              <w:t>)</w:t>
            </w:r>
          </w:p>
        </w:tc>
        <w:tc>
          <w:tcPr>
            <w:tcW w:w="3240" w:type="dxa"/>
          </w:tcPr>
          <w:p w:rsidR="00F41A52" w:rsidRPr="00365862" w:rsidRDefault="00F41A52" w:rsidP="00F41A52">
            <w:pPr>
              <w:spacing w:line="240" w:lineRule="auto"/>
              <w:rPr>
                <w:rFonts w:asciiTheme="majorBidi" w:hAnsiTheme="majorBidi" w:cstheme="majorBidi"/>
              </w:rPr>
            </w:pPr>
            <w:r>
              <w:rPr>
                <w:rFonts w:asciiTheme="majorBidi" w:hAnsiTheme="majorBidi" w:cstheme="majorBidi"/>
                <w:noProof/>
                <w:lang w:eastAsia="id-ID"/>
              </w:rPr>
              <w:drawing>
                <wp:inline distT="0" distB="0" distL="0" distR="0" wp14:anchorId="16B1C7CB" wp14:editId="3D4A61D5">
                  <wp:extent cx="1905000" cy="1013460"/>
                  <wp:effectExtent l="0" t="0" r="0" b="0"/>
                  <wp:docPr id="18" name="Picture 18" descr="C:\Users\Aries\AppData\Local\Microsoft\Windows\INetCache\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Aries\AppData\Local\Microsoft\Windows\INetCache\Content.Word\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013460"/>
                          </a:xfrm>
                          <a:prstGeom prst="rect">
                            <a:avLst/>
                          </a:prstGeom>
                          <a:noFill/>
                          <a:ln>
                            <a:noFill/>
                          </a:ln>
                        </pic:spPr>
                      </pic:pic>
                    </a:graphicData>
                  </a:graphic>
                </wp:inline>
              </w:drawing>
            </w:r>
          </w:p>
        </w:tc>
        <w:tc>
          <w:tcPr>
            <w:tcW w:w="1350" w:type="dxa"/>
            <w:vAlign w:val="center"/>
          </w:tcPr>
          <w:p w:rsidR="00F41A52" w:rsidRPr="00365862" w:rsidRDefault="00F41A52" w:rsidP="00F41A52">
            <w:pPr>
              <w:spacing w:line="240" w:lineRule="auto"/>
              <w:jc w:val="center"/>
              <w:rPr>
                <w:rFonts w:asciiTheme="majorBidi" w:hAnsiTheme="majorBidi" w:cstheme="majorBidi"/>
              </w:rPr>
            </w:pPr>
            <w:r>
              <w:rPr>
                <w:rFonts w:asciiTheme="majorBidi" w:hAnsiTheme="majorBidi" w:cstheme="majorBidi"/>
              </w:rPr>
              <w:t>-</w:t>
            </w:r>
          </w:p>
        </w:tc>
      </w:tr>
      <w:tr w:rsidR="00F41A52" w:rsidRPr="00365862" w:rsidTr="00F41A52">
        <w:trPr>
          <w:jc w:val="center"/>
        </w:trPr>
        <w:tc>
          <w:tcPr>
            <w:tcW w:w="2988" w:type="dxa"/>
            <w:vAlign w:val="center"/>
          </w:tcPr>
          <w:p w:rsidR="00F41A52" w:rsidRPr="00365862" w:rsidRDefault="00F41A52" w:rsidP="00F41A52">
            <w:pPr>
              <w:spacing w:line="240" w:lineRule="auto"/>
              <w:jc w:val="left"/>
              <w:rPr>
                <w:rFonts w:asciiTheme="majorBidi" w:hAnsiTheme="majorBidi" w:cstheme="majorBidi"/>
              </w:rPr>
            </w:pPr>
            <w:r w:rsidRPr="00365862">
              <w:rPr>
                <w:rFonts w:asciiTheme="majorBidi" w:hAnsiTheme="majorBidi" w:cstheme="majorBidi"/>
                <w:color w:val="333333"/>
              </w:rPr>
              <w:t>Kriteria Quasi (</w:t>
            </w:r>
            <w:r w:rsidRPr="00365862">
              <w:rPr>
                <w:rFonts w:asciiTheme="majorBidi" w:hAnsiTheme="majorBidi" w:cstheme="majorBidi"/>
                <w:i/>
                <w:iCs/>
                <w:color w:val="333333"/>
              </w:rPr>
              <w:t>Quasi Criterion</w:t>
            </w:r>
            <w:r w:rsidRPr="00365862">
              <w:rPr>
                <w:rFonts w:asciiTheme="majorBidi" w:hAnsiTheme="majorBidi" w:cstheme="majorBidi"/>
                <w:color w:val="333333"/>
              </w:rPr>
              <w:t> atau </w:t>
            </w:r>
            <w:r w:rsidRPr="00365862">
              <w:rPr>
                <w:rFonts w:asciiTheme="majorBidi" w:hAnsiTheme="majorBidi" w:cstheme="majorBidi"/>
                <w:i/>
                <w:iCs/>
                <w:color w:val="333333"/>
              </w:rPr>
              <w:t>U-Shape</w:t>
            </w:r>
            <w:r w:rsidRPr="00365862">
              <w:rPr>
                <w:rFonts w:asciiTheme="majorBidi" w:hAnsiTheme="majorBidi" w:cstheme="majorBidi"/>
                <w:color w:val="333333"/>
              </w:rPr>
              <w:t>)</w:t>
            </w:r>
          </w:p>
        </w:tc>
        <w:tc>
          <w:tcPr>
            <w:tcW w:w="3240" w:type="dxa"/>
          </w:tcPr>
          <w:p w:rsidR="00F41A52" w:rsidRPr="00365862" w:rsidRDefault="00F41A52" w:rsidP="00F41A52">
            <w:pPr>
              <w:spacing w:line="240" w:lineRule="auto"/>
              <w:rPr>
                <w:rFonts w:asciiTheme="majorBidi" w:hAnsiTheme="majorBidi" w:cstheme="majorBidi"/>
              </w:rPr>
            </w:pPr>
            <w:r>
              <w:rPr>
                <w:rFonts w:asciiTheme="majorBidi" w:hAnsiTheme="majorBidi" w:cstheme="majorBidi"/>
                <w:noProof/>
                <w:lang w:eastAsia="id-ID"/>
              </w:rPr>
              <w:drawing>
                <wp:inline distT="0" distB="0" distL="0" distR="0" wp14:anchorId="6997ECDC" wp14:editId="0466B4E1">
                  <wp:extent cx="1859280" cy="960120"/>
                  <wp:effectExtent l="0" t="0" r="7620" b="0"/>
                  <wp:docPr id="17" name="Picture 17" descr="C:\Users\Aries\AppData\Local\Microsoft\Windows\INetCache\Content.Wor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Aries\AppData\Local\Microsoft\Windows\INetCache\Content.Word\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9280" cy="960120"/>
                          </a:xfrm>
                          <a:prstGeom prst="rect">
                            <a:avLst/>
                          </a:prstGeom>
                          <a:noFill/>
                          <a:ln>
                            <a:noFill/>
                          </a:ln>
                        </pic:spPr>
                      </pic:pic>
                    </a:graphicData>
                  </a:graphic>
                </wp:inline>
              </w:drawing>
            </w:r>
          </w:p>
        </w:tc>
        <w:tc>
          <w:tcPr>
            <w:tcW w:w="1350" w:type="dxa"/>
            <w:vAlign w:val="center"/>
          </w:tcPr>
          <w:p w:rsidR="00F41A52" w:rsidRPr="00365862" w:rsidRDefault="00F41A52" w:rsidP="00F41A52">
            <w:pPr>
              <w:spacing w:line="240" w:lineRule="auto"/>
              <w:jc w:val="center"/>
              <w:rPr>
                <w:rFonts w:asciiTheme="majorBidi" w:hAnsiTheme="majorBidi" w:cstheme="majorBidi"/>
              </w:rPr>
            </w:pPr>
            <w:r>
              <w:rPr>
                <w:rFonts w:asciiTheme="majorBidi" w:hAnsiTheme="majorBidi" w:cstheme="majorBidi"/>
              </w:rPr>
              <w:t>Q</w:t>
            </w:r>
          </w:p>
        </w:tc>
      </w:tr>
      <w:tr w:rsidR="00F41A52" w:rsidRPr="00365862" w:rsidTr="00F41A52">
        <w:trPr>
          <w:jc w:val="center"/>
        </w:trPr>
        <w:tc>
          <w:tcPr>
            <w:tcW w:w="2988" w:type="dxa"/>
            <w:vAlign w:val="center"/>
          </w:tcPr>
          <w:p w:rsidR="00F41A52" w:rsidRPr="00365862" w:rsidRDefault="00F41A52" w:rsidP="00F41A52">
            <w:pPr>
              <w:spacing w:line="240" w:lineRule="auto"/>
              <w:jc w:val="left"/>
              <w:rPr>
                <w:rFonts w:asciiTheme="majorBidi" w:hAnsiTheme="majorBidi" w:cstheme="majorBidi"/>
              </w:rPr>
            </w:pPr>
            <w:r w:rsidRPr="00365862">
              <w:rPr>
                <w:rFonts w:asciiTheme="majorBidi" w:hAnsiTheme="majorBidi" w:cstheme="majorBidi"/>
                <w:color w:val="333333"/>
              </w:rPr>
              <w:t>Kriteria dengan preferensi Linier (</w:t>
            </w:r>
            <w:r w:rsidRPr="00365862">
              <w:rPr>
                <w:rFonts w:asciiTheme="majorBidi" w:hAnsiTheme="majorBidi" w:cstheme="majorBidi"/>
                <w:i/>
                <w:iCs/>
                <w:color w:val="333333"/>
              </w:rPr>
              <w:t>Criterion with Linear Preference</w:t>
            </w:r>
            <w:r w:rsidRPr="00365862">
              <w:rPr>
                <w:rFonts w:asciiTheme="majorBidi" w:hAnsiTheme="majorBidi" w:cstheme="majorBidi"/>
                <w:color w:val="333333"/>
              </w:rPr>
              <w:t> atau </w:t>
            </w:r>
            <w:r w:rsidRPr="00365862">
              <w:rPr>
                <w:rFonts w:asciiTheme="majorBidi" w:hAnsiTheme="majorBidi" w:cstheme="majorBidi"/>
                <w:i/>
                <w:iCs/>
                <w:color w:val="333333"/>
              </w:rPr>
              <w:t>V-Shape</w:t>
            </w:r>
            <w:r w:rsidRPr="00365862">
              <w:rPr>
                <w:rFonts w:asciiTheme="majorBidi" w:hAnsiTheme="majorBidi" w:cstheme="majorBidi"/>
                <w:color w:val="333333"/>
              </w:rPr>
              <w:t>)</w:t>
            </w:r>
          </w:p>
        </w:tc>
        <w:tc>
          <w:tcPr>
            <w:tcW w:w="3240" w:type="dxa"/>
          </w:tcPr>
          <w:p w:rsidR="00F41A52" w:rsidRPr="00365862" w:rsidRDefault="00F41A52" w:rsidP="00F41A52">
            <w:pPr>
              <w:spacing w:line="240" w:lineRule="auto"/>
              <w:rPr>
                <w:rFonts w:asciiTheme="majorBidi" w:hAnsiTheme="majorBidi" w:cstheme="majorBidi"/>
              </w:rPr>
            </w:pPr>
            <w:r>
              <w:rPr>
                <w:rFonts w:asciiTheme="majorBidi" w:hAnsiTheme="majorBidi" w:cstheme="majorBidi"/>
                <w:noProof/>
                <w:lang w:eastAsia="id-ID"/>
              </w:rPr>
              <w:drawing>
                <wp:inline distT="0" distB="0" distL="0" distR="0" wp14:anchorId="7335C000" wp14:editId="7013BCE7">
                  <wp:extent cx="1805940" cy="937260"/>
                  <wp:effectExtent l="0" t="0" r="3810" b="0"/>
                  <wp:docPr id="16" name="Picture 16" descr="C:\Users\Aries\AppData\Local\Microsoft\Windows\INetCache\Content.Wor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Aries\AppData\Local\Microsoft\Windows\INetCache\Content.Word\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5940" cy="937260"/>
                          </a:xfrm>
                          <a:prstGeom prst="rect">
                            <a:avLst/>
                          </a:prstGeom>
                          <a:noFill/>
                          <a:ln>
                            <a:noFill/>
                          </a:ln>
                        </pic:spPr>
                      </pic:pic>
                    </a:graphicData>
                  </a:graphic>
                </wp:inline>
              </w:drawing>
            </w:r>
          </w:p>
        </w:tc>
        <w:tc>
          <w:tcPr>
            <w:tcW w:w="1350" w:type="dxa"/>
            <w:vAlign w:val="center"/>
          </w:tcPr>
          <w:p w:rsidR="00F41A52" w:rsidRPr="00365862" w:rsidRDefault="00F41A52" w:rsidP="00F41A52">
            <w:pPr>
              <w:spacing w:line="240" w:lineRule="auto"/>
              <w:jc w:val="center"/>
              <w:rPr>
                <w:rFonts w:asciiTheme="majorBidi" w:hAnsiTheme="majorBidi" w:cstheme="majorBidi"/>
              </w:rPr>
            </w:pPr>
            <w:r>
              <w:rPr>
                <w:rFonts w:asciiTheme="majorBidi" w:hAnsiTheme="majorBidi" w:cstheme="majorBidi"/>
              </w:rPr>
              <w:t>P</w:t>
            </w:r>
          </w:p>
        </w:tc>
      </w:tr>
      <w:tr w:rsidR="00F41A52" w:rsidRPr="00365862" w:rsidTr="00F41A52">
        <w:trPr>
          <w:jc w:val="center"/>
        </w:trPr>
        <w:tc>
          <w:tcPr>
            <w:tcW w:w="2988" w:type="dxa"/>
            <w:vAlign w:val="center"/>
          </w:tcPr>
          <w:p w:rsidR="00F41A52" w:rsidRDefault="00F41A52" w:rsidP="00F41A52">
            <w:pPr>
              <w:spacing w:line="240" w:lineRule="auto"/>
              <w:jc w:val="left"/>
              <w:rPr>
                <w:rFonts w:asciiTheme="majorBidi" w:hAnsiTheme="majorBidi" w:cstheme="majorBidi"/>
                <w:color w:val="333333"/>
              </w:rPr>
            </w:pPr>
            <w:r w:rsidRPr="00365862">
              <w:rPr>
                <w:rFonts w:asciiTheme="majorBidi" w:hAnsiTheme="majorBidi" w:cstheme="majorBidi"/>
                <w:color w:val="333333"/>
              </w:rPr>
              <w:t>Kriteria Level (</w:t>
            </w:r>
            <w:r w:rsidRPr="00365862">
              <w:rPr>
                <w:rFonts w:asciiTheme="majorBidi" w:hAnsiTheme="majorBidi" w:cstheme="majorBidi"/>
                <w:i/>
                <w:iCs/>
                <w:color w:val="333333"/>
              </w:rPr>
              <w:t>Level Criterion</w:t>
            </w:r>
            <w:r w:rsidRPr="00365862">
              <w:rPr>
                <w:rFonts w:asciiTheme="majorBidi" w:hAnsiTheme="majorBidi" w:cstheme="majorBidi"/>
                <w:color w:val="333333"/>
              </w:rPr>
              <w:t>)</w:t>
            </w:r>
          </w:p>
          <w:p w:rsidR="00F41A52" w:rsidRPr="00365862" w:rsidRDefault="00F41A52" w:rsidP="00F41A52">
            <w:pPr>
              <w:spacing w:line="240" w:lineRule="auto"/>
              <w:jc w:val="left"/>
              <w:rPr>
                <w:rFonts w:asciiTheme="majorBidi" w:hAnsiTheme="majorBidi" w:cstheme="majorBidi"/>
              </w:rPr>
            </w:pPr>
          </w:p>
        </w:tc>
        <w:tc>
          <w:tcPr>
            <w:tcW w:w="3240" w:type="dxa"/>
          </w:tcPr>
          <w:p w:rsidR="00F41A52" w:rsidRPr="00365862" w:rsidRDefault="00F41A52" w:rsidP="00F41A52">
            <w:pPr>
              <w:spacing w:line="240" w:lineRule="auto"/>
              <w:rPr>
                <w:rFonts w:asciiTheme="majorBidi" w:hAnsiTheme="majorBidi" w:cstheme="majorBidi"/>
              </w:rPr>
            </w:pPr>
            <w:r>
              <w:rPr>
                <w:rFonts w:asciiTheme="majorBidi" w:hAnsiTheme="majorBidi" w:cstheme="majorBidi"/>
                <w:noProof/>
                <w:lang w:eastAsia="id-ID"/>
              </w:rPr>
              <w:drawing>
                <wp:inline distT="0" distB="0" distL="0" distR="0" wp14:anchorId="4042E254" wp14:editId="60F18675">
                  <wp:extent cx="1790700" cy="960120"/>
                  <wp:effectExtent l="0" t="0" r="0" b="0"/>
                  <wp:docPr id="10" name="Picture 10" descr="C:\Users\Aries\AppData\Local\Microsoft\Windows\INetCache\Content.Wor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Users\Aries\AppData\Local\Microsoft\Windows\INetCache\Content.Word\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960120"/>
                          </a:xfrm>
                          <a:prstGeom prst="rect">
                            <a:avLst/>
                          </a:prstGeom>
                          <a:noFill/>
                          <a:ln>
                            <a:noFill/>
                          </a:ln>
                        </pic:spPr>
                      </pic:pic>
                    </a:graphicData>
                  </a:graphic>
                </wp:inline>
              </w:drawing>
            </w:r>
          </w:p>
        </w:tc>
        <w:tc>
          <w:tcPr>
            <w:tcW w:w="1350" w:type="dxa"/>
            <w:vAlign w:val="center"/>
          </w:tcPr>
          <w:p w:rsidR="00F41A52" w:rsidRPr="00365862" w:rsidRDefault="00F41A52" w:rsidP="00F41A52">
            <w:pPr>
              <w:spacing w:line="240" w:lineRule="auto"/>
              <w:jc w:val="center"/>
              <w:rPr>
                <w:rFonts w:asciiTheme="majorBidi" w:hAnsiTheme="majorBidi" w:cstheme="majorBidi"/>
              </w:rPr>
            </w:pPr>
            <w:r>
              <w:rPr>
                <w:rFonts w:asciiTheme="majorBidi" w:hAnsiTheme="majorBidi" w:cstheme="majorBidi"/>
              </w:rPr>
              <w:t>q.p</w:t>
            </w:r>
          </w:p>
        </w:tc>
      </w:tr>
      <w:tr w:rsidR="00F41A52" w:rsidRPr="00365862" w:rsidTr="00F41A52">
        <w:trPr>
          <w:jc w:val="center"/>
        </w:trPr>
        <w:tc>
          <w:tcPr>
            <w:tcW w:w="2988" w:type="dxa"/>
            <w:vAlign w:val="center"/>
          </w:tcPr>
          <w:p w:rsidR="00F41A52" w:rsidRPr="00365862" w:rsidRDefault="00F41A52" w:rsidP="00F41A52">
            <w:pPr>
              <w:spacing w:line="240" w:lineRule="auto"/>
              <w:jc w:val="left"/>
              <w:rPr>
                <w:rFonts w:asciiTheme="majorBidi" w:hAnsiTheme="majorBidi" w:cstheme="majorBidi"/>
              </w:rPr>
            </w:pPr>
            <w:r w:rsidRPr="00365862">
              <w:rPr>
                <w:rFonts w:asciiTheme="majorBidi" w:hAnsiTheme="majorBidi" w:cstheme="majorBidi"/>
                <w:color w:val="333333"/>
              </w:rPr>
              <w:lastRenderedPageBreak/>
              <w:t>Kriteria dengan preferensi Linier dan area yang tidak berbeda -- Linear Quasi (</w:t>
            </w:r>
            <w:r w:rsidRPr="00365862">
              <w:rPr>
                <w:rFonts w:asciiTheme="majorBidi" w:hAnsiTheme="majorBidi" w:cstheme="majorBidi"/>
                <w:i/>
                <w:iCs/>
                <w:color w:val="333333"/>
              </w:rPr>
              <w:t>Criterion with Linear Preference and Indifference Area</w:t>
            </w:r>
            <w:r w:rsidRPr="00365862">
              <w:rPr>
                <w:rFonts w:asciiTheme="majorBidi" w:hAnsiTheme="majorBidi" w:cstheme="majorBidi"/>
                <w:color w:val="333333"/>
              </w:rPr>
              <w:t>)</w:t>
            </w:r>
          </w:p>
        </w:tc>
        <w:tc>
          <w:tcPr>
            <w:tcW w:w="3240" w:type="dxa"/>
          </w:tcPr>
          <w:p w:rsidR="00F41A52" w:rsidRPr="00365862" w:rsidRDefault="00F41A52" w:rsidP="00F41A52">
            <w:pPr>
              <w:spacing w:line="240" w:lineRule="auto"/>
              <w:rPr>
                <w:rFonts w:asciiTheme="majorBidi" w:hAnsiTheme="majorBidi" w:cstheme="majorBidi"/>
              </w:rPr>
            </w:pPr>
            <w:r>
              <w:rPr>
                <w:rFonts w:asciiTheme="majorBidi" w:hAnsiTheme="majorBidi" w:cstheme="majorBidi"/>
                <w:noProof/>
                <w:lang w:eastAsia="id-ID"/>
              </w:rPr>
              <w:drawing>
                <wp:inline distT="0" distB="0" distL="0" distR="0" wp14:anchorId="2CC01D75" wp14:editId="6136DB02">
                  <wp:extent cx="1805940" cy="1043940"/>
                  <wp:effectExtent l="0" t="0" r="3810" b="3810"/>
                  <wp:docPr id="2" name="Picture 2" descr="C:\Users\Aries\AppData\Local\Microsoft\Windows\INetCache\Content.Wor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Users\Aries\AppData\Local\Microsoft\Windows\INetCache\Content.Word\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5940" cy="1043940"/>
                          </a:xfrm>
                          <a:prstGeom prst="rect">
                            <a:avLst/>
                          </a:prstGeom>
                          <a:noFill/>
                          <a:ln>
                            <a:noFill/>
                          </a:ln>
                        </pic:spPr>
                      </pic:pic>
                    </a:graphicData>
                  </a:graphic>
                </wp:inline>
              </w:drawing>
            </w:r>
          </w:p>
        </w:tc>
        <w:tc>
          <w:tcPr>
            <w:tcW w:w="1350" w:type="dxa"/>
            <w:vAlign w:val="center"/>
          </w:tcPr>
          <w:p w:rsidR="00F41A52" w:rsidRPr="00365862" w:rsidRDefault="00F41A52" w:rsidP="00F41A52">
            <w:pPr>
              <w:spacing w:line="240" w:lineRule="auto"/>
              <w:jc w:val="center"/>
              <w:rPr>
                <w:rFonts w:asciiTheme="majorBidi" w:hAnsiTheme="majorBidi" w:cstheme="majorBidi"/>
              </w:rPr>
            </w:pPr>
            <w:r>
              <w:rPr>
                <w:rFonts w:asciiTheme="majorBidi" w:hAnsiTheme="majorBidi" w:cstheme="majorBidi"/>
              </w:rPr>
              <w:t>q.p</w:t>
            </w:r>
          </w:p>
        </w:tc>
      </w:tr>
      <w:tr w:rsidR="00F41A52" w:rsidRPr="00365862" w:rsidTr="00F41A52">
        <w:trPr>
          <w:jc w:val="center"/>
        </w:trPr>
        <w:tc>
          <w:tcPr>
            <w:tcW w:w="2988" w:type="dxa"/>
            <w:vAlign w:val="center"/>
          </w:tcPr>
          <w:p w:rsidR="00F41A52" w:rsidRPr="00365862" w:rsidRDefault="00F41A52" w:rsidP="00F41A52">
            <w:pPr>
              <w:spacing w:line="240" w:lineRule="auto"/>
              <w:jc w:val="left"/>
              <w:rPr>
                <w:rFonts w:asciiTheme="majorBidi" w:hAnsiTheme="majorBidi" w:cstheme="majorBidi"/>
              </w:rPr>
            </w:pPr>
            <w:r w:rsidRPr="00365862">
              <w:rPr>
                <w:rFonts w:asciiTheme="majorBidi" w:hAnsiTheme="majorBidi" w:cstheme="majorBidi"/>
                <w:color w:val="333333"/>
              </w:rPr>
              <w:t>Kriteria gaussian (</w:t>
            </w:r>
            <w:r w:rsidRPr="00365862">
              <w:rPr>
                <w:rFonts w:asciiTheme="majorBidi" w:hAnsiTheme="majorBidi" w:cstheme="majorBidi"/>
                <w:i/>
                <w:iCs/>
                <w:color w:val="333333"/>
              </w:rPr>
              <w:t>Gaussian Criterion</w:t>
            </w:r>
            <w:r w:rsidRPr="00365862">
              <w:rPr>
                <w:rFonts w:asciiTheme="majorBidi" w:hAnsiTheme="majorBidi" w:cstheme="majorBidi"/>
                <w:color w:val="333333"/>
              </w:rPr>
              <w:t>)</w:t>
            </w:r>
          </w:p>
        </w:tc>
        <w:tc>
          <w:tcPr>
            <w:tcW w:w="3240" w:type="dxa"/>
          </w:tcPr>
          <w:p w:rsidR="00F41A52" w:rsidRPr="00365862" w:rsidRDefault="00F41A52" w:rsidP="00F41A52">
            <w:pPr>
              <w:spacing w:line="240" w:lineRule="auto"/>
              <w:rPr>
                <w:rFonts w:asciiTheme="majorBidi" w:hAnsiTheme="majorBidi" w:cstheme="majorBidi"/>
              </w:rPr>
            </w:pPr>
            <w:r>
              <w:rPr>
                <w:rFonts w:asciiTheme="majorBidi" w:hAnsiTheme="majorBidi" w:cstheme="majorBidi"/>
                <w:noProof/>
                <w:lang w:eastAsia="id-ID"/>
              </w:rPr>
              <w:drawing>
                <wp:inline distT="0" distB="0" distL="0" distR="0" wp14:anchorId="107CBCD6" wp14:editId="1C6520CE">
                  <wp:extent cx="1737360" cy="1173480"/>
                  <wp:effectExtent l="0" t="0" r="0" b="7620"/>
                  <wp:docPr id="15" name="Picture 15" descr="C:\Users\Aries\AppData\Local\Microsoft\Windows\INetCache\Content.Wor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Aries\AppData\Local\Microsoft\Windows\INetCache\Content.Word\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7360" cy="1173480"/>
                          </a:xfrm>
                          <a:prstGeom prst="rect">
                            <a:avLst/>
                          </a:prstGeom>
                          <a:noFill/>
                          <a:ln>
                            <a:noFill/>
                          </a:ln>
                        </pic:spPr>
                      </pic:pic>
                    </a:graphicData>
                  </a:graphic>
                </wp:inline>
              </w:drawing>
            </w:r>
          </w:p>
        </w:tc>
        <w:tc>
          <w:tcPr>
            <w:tcW w:w="1350" w:type="dxa"/>
            <w:vAlign w:val="center"/>
          </w:tcPr>
          <w:p w:rsidR="00F41A52" w:rsidRPr="00365862" w:rsidRDefault="00F41A52" w:rsidP="00F41A52">
            <w:pPr>
              <w:spacing w:line="240" w:lineRule="auto"/>
              <w:jc w:val="center"/>
              <w:rPr>
                <w:rFonts w:asciiTheme="majorBidi" w:hAnsiTheme="majorBidi" w:cstheme="majorBidi"/>
              </w:rPr>
            </w:pPr>
            <w:r>
              <w:rPr>
                <w:rFonts w:asciiTheme="majorBidi" w:hAnsiTheme="majorBidi" w:cstheme="majorBidi"/>
              </w:rPr>
              <w:t>σ</w:t>
            </w:r>
          </w:p>
        </w:tc>
      </w:tr>
    </w:tbl>
    <w:p w:rsidR="00F41A52" w:rsidRPr="00F52E7E" w:rsidRDefault="00F41A52" w:rsidP="00F41A52">
      <w:pPr>
        <w:rPr>
          <w:rFonts w:asciiTheme="majorBidi" w:eastAsiaTheme="minorEastAsia" w:hAnsiTheme="majorBidi" w:cstheme="majorBidi"/>
        </w:rPr>
      </w:pPr>
    </w:p>
    <w:p w:rsidR="00F41A52" w:rsidRPr="00650992" w:rsidRDefault="00F41A52" w:rsidP="00FA71EC">
      <w:pPr>
        <w:pStyle w:val="ListParagraph"/>
        <w:numPr>
          <w:ilvl w:val="0"/>
          <w:numId w:val="7"/>
        </w:numPr>
        <w:ind w:left="1134"/>
        <w:rPr>
          <w:rFonts w:asciiTheme="majorBidi" w:eastAsiaTheme="minorEastAsia" w:hAnsiTheme="majorBidi" w:cstheme="majorBidi"/>
        </w:rPr>
      </w:pPr>
      <w:r w:rsidRPr="00650992">
        <w:rPr>
          <w:rFonts w:asciiTheme="majorBidi" w:hAnsiTheme="majorBidi" w:cstheme="majorBidi"/>
        </w:rPr>
        <w:t>Menghitung prefensi dari tiap-tiap kriteria Preferensi dari tiap – tiap kriteria dihitung berdasarkan perbandingan antara setiap pasang alternatif yaitu selisih antara nilai evaluasi dari dua buah alternatif terhadap kriteria tertentu. Nilai preferensi berkisar dari nol sampai satu. Preferensi bernilai nol apabila tidak ada perbedaan antara kedua alternatif yang dibandingkan. Preferensi akan bernilai satu apabila alternatif yang satu lebih baik dari alternatif lainnya.</w:t>
      </w:r>
    </w:p>
    <w:p w:rsidR="00F41A52" w:rsidRPr="00650992" w:rsidRDefault="00F41A52" w:rsidP="00FA71EC">
      <w:pPr>
        <w:pStyle w:val="ListParagraph"/>
        <w:numPr>
          <w:ilvl w:val="0"/>
          <w:numId w:val="7"/>
        </w:numPr>
        <w:ind w:left="1134"/>
        <w:rPr>
          <w:rFonts w:asciiTheme="majorBidi" w:eastAsiaTheme="minorEastAsia" w:hAnsiTheme="majorBidi" w:cstheme="majorBidi"/>
        </w:rPr>
      </w:pPr>
      <w:r w:rsidRPr="00650992">
        <w:rPr>
          <w:rFonts w:asciiTheme="majorBidi" w:hAnsiTheme="majorBidi" w:cstheme="majorBidi"/>
        </w:rPr>
        <w:t xml:space="preserve">Menghitung arah preferensi berdasarkan nilai indeks leaving flow dan entering flow. Untuk setiap alternatif, nilai leaving flow dapat </w:t>
      </w:r>
      <w:r>
        <w:rPr>
          <w:rFonts w:asciiTheme="majorBidi" w:hAnsiTheme="majorBidi" w:cstheme="majorBidi"/>
        </w:rPr>
        <w:t>dihitung menggunakan persamaan 2.3</w:t>
      </w:r>
      <w:r w:rsidRPr="00650992">
        <w:rPr>
          <w:rFonts w:asciiTheme="majorBidi" w:hAnsiTheme="majorBidi" w:cstheme="majorBidi"/>
        </w:rPr>
        <w:t>, sedangkan nilai entering flow dihitung dengan menggunakan persamaan 2</w:t>
      </w:r>
      <w:r>
        <w:rPr>
          <w:rFonts w:asciiTheme="majorBidi" w:hAnsiTheme="majorBidi" w:cstheme="majorBidi"/>
        </w:rPr>
        <w:t>.4</w:t>
      </w:r>
      <w:r w:rsidRPr="00650992">
        <w:rPr>
          <w:rFonts w:asciiTheme="majorBidi" w:hAnsiTheme="majorBidi" w:cstheme="majorBidi"/>
        </w:rPr>
        <w:t>.</w:t>
      </w:r>
    </w:p>
    <w:p w:rsidR="00F41A52" w:rsidRPr="00650992" w:rsidRDefault="00F41A52" w:rsidP="00F41A52">
      <w:pPr>
        <w:pStyle w:val="ListParagraph"/>
        <w:ind w:left="1134"/>
        <w:rPr>
          <w:rFonts w:asciiTheme="majorBidi" w:eastAsiaTheme="minorEastAsia" w:hAnsiTheme="majorBidi" w:cstheme="majorBidi"/>
        </w:rPr>
      </w:pPr>
      <w:r w:rsidRPr="00650992">
        <w:rPr>
          <w:rFonts w:asciiTheme="majorBidi" w:hAnsiTheme="majorBidi" w:cstheme="majorBidi"/>
        </w:rPr>
        <w:t xml:space="preserve"> </w:t>
      </w:r>
      <m:oMath>
        <m:sSup>
          <m:sSupPr>
            <m:ctrlPr>
              <w:rPr>
                <w:rFonts w:ascii="Cambria Math" w:hAnsi="Cambria Math" w:cstheme="majorBidi"/>
              </w:rPr>
            </m:ctrlPr>
          </m:sSupPr>
          <m:e>
            <m:r>
              <w:rPr>
                <w:rFonts w:ascii="Cambria Math" w:hAnsi="Cambria Math" w:cstheme="majorBidi"/>
              </w:rPr>
              <m:t>ф</m:t>
            </m:r>
          </m:e>
          <m:sup>
            <m:r>
              <w:rPr>
                <w:rFonts w:ascii="Cambria Math" w:hAnsi="Cambria Math" w:cstheme="majorBidi"/>
              </w:rPr>
              <m:t>+</m:t>
            </m:r>
          </m:sup>
        </m:sSup>
        <m:d>
          <m:dPr>
            <m:ctrlPr>
              <w:rPr>
                <w:rFonts w:ascii="Cambria Math" w:eastAsia="Cambria Math" w:hAnsi="Cambria Math" w:cstheme="majorBidi"/>
                <w:i/>
              </w:rPr>
            </m:ctrlPr>
          </m:dPr>
          <m:e>
            <m:r>
              <w:rPr>
                <w:rFonts w:ascii="Cambria Math" w:eastAsia="Cambria Math" w:hAnsi="Cambria Math" w:cstheme="majorBidi"/>
              </w:rPr>
              <m:t>a</m:t>
            </m:r>
          </m:e>
        </m:d>
        <m:r>
          <w:rPr>
            <w:rFonts w:ascii="Cambria Math" w:eastAsia="Cambria Math" w:hAnsi="Cambria Math" w:cstheme="majorBidi"/>
          </w:rPr>
          <m:t>=</m:t>
        </m:r>
        <m:f>
          <m:fPr>
            <m:ctrlPr>
              <w:rPr>
                <w:rFonts w:ascii="Cambria Math" w:eastAsia="Cambria Math" w:hAnsi="Cambria Math" w:cstheme="majorBidi"/>
              </w:rPr>
            </m:ctrlPr>
          </m:fPr>
          <m:num>
            <m:r>
              <w:rPr>
                <w:rFonts w:ascii="Cambria Math" w:eastAsia="Cambria Math" w:hAnsi="Cambria Math" w:cstheme="majorBidi"/>
              </w:rPr>
              <m:t>1</m:t>
            </m:r>
          </m:num>
          <m:den>
            <m:r>
              <w:rPr>
                <w:rFonts w:ascii="Cambria Math" w:eastAsia="Cambria Math" w:hAnsi="Cambria Math" w:cstheme="majorBidi"/>
              </w:rPr>
              <m:t>n-1</m:t>
            </m:r>
          </m:den>
        </m:f>
        <m:nary>
          <m:naryPr>
            <m:chr m:val="∑"/>
            <m:grow m:val="1"/>
            <m:ctrlPr>
              <w:rPr>
                <w:rFonts w:ascii="Cambria Math" w:hAnsi="Cambria Math" w:cstheme="majorBidi"/>
              </w:rPr>
            </m:ctrlPr>
          </m:naryPr>
          <m:sub>
            <m:r>
              <w:rPr>
                <w:rFonts w:ascii="Cambria Math" w:eastAsia="Cambria Math" w:hAnsi="Cambria Math" w:cstheme="majorBidi"/>
              </w:rPr>
              <m:t>x∊A</m:t>
            </m:r>
          </m:sub>
          <m:sup/>
          <m:e>
            <m:r>
              <w:rPr>
                <w:rFonts w:ascii="Cambria Math" w:hAnsi="Cambria Math" w:cstheme="majorBidi"/>
              </w:rPr>
              <m:t>P</m:t>
            </m:r>
            <m:d>
              <m:dPr>
                <m:ctrlPr>
                  <w:rPr>
                    <w:rFonts w:ascii="Cambria Math" w:hAnsi="Cambria Math" w:cstheme="majorBidi"/>
                  </w:rPr>
                </m:ctrlPr>
              </m:dPr>
              <m:e>
                <m:r>
                  <m:rPr>
                    <m:sty m:val="p"/>
                  </m:rPr>
                  <w:rPr>
                    <w:rFonts w:ascii="Cambria Math" w:hAnsi="Cambria Math" w:cstheme="majorBidi"/>
                  </w:rPr>
                  <m:t>a,b</m:t>
                </m:r>
              </m:e>
            </m:d>
          </m:e>
        </m:nary>
      </m:oMath>
      <w:r w:rsidR="00131FE0">
        <w:rPr>
          <w:rFonts w:asciiTheme="majorBidi" w:eastAsiaTheme="minorEastAsia" w:hAnsiTheme="majorBidi" w:cstheme="majorBidi"/>
        </w:rPr>
        <w:t xml:space="preserve"> </w:t>
      </w:r>
      <w:r w:rsidR="00131FE0">
        <w:rPr>
          <w:rFonts w:asciiTheme="majorBidi" w:eastAsiaTheme="minorEastAsia" w:hAnsiTheme="majorBidi" w:cstheme="majorBidi"/>
        </w:rPr>
        <w:tab/>
      </w:r>
      <w:r w:rsidR="00131FE0">
        <w:rPr>
          <w:rFonts w:asciiTheme="majorBidi" w:eastAsiaTheme="minorEastAsia" w:hAnsiTheme="majorBidi" w:cstheme="majorBidi"/>
        </w:rPr>
        <w:tab/>
      </w:r>
      <w:r w:rsidR="00131FE0">
        <w:rPr>
          <w:rFonts w:asciiTheme="majorBidi" w:eastAsiaTheme="minorEastAsia" w:hAnsiTheme="majorBidi" w:cstheme="majorBidi"/>
        </w:rPr>
        <w:tab/>
      </w:r>
      <w:r w:rsidR="00131FE0">
        <w:rPr>
          <w:rFonts w:asciiTheme="majorBidi" w:eastAsiaTheme="minorEastAsia" w:hAnsiTheme="majorBidi" w:cstheme="majorBidi"/>
        </w:rPr>
        <w:tab/>
      </w:r>
      <w:r>
        <w:rPr>
          <w:rFonts w:asciiTheme="majorBidi" w:eastAsiaTheme="minorEastAsia" w:hAnsiTheme="majorBidi" w:cstheme="majorBidi"/>
        </w:rPr>
        <w:tab/>
      </w:r>
      <w:r w:rsidRPr="00E6565B">
        <w:rPr>
          <w:rFonts w:asciiTheme="majorBidi" w:eastAsiaTheme="minorEastAsia" w:hAnsiTheme="majorBidi" w:cstheme="majorBidi"/>
          <w:b/>
        </w:rPr>
        <w:t>(2.3)</w:t>
      </w:r>
    </w:p>
    <w:p w:rsidR="00F41A52" w:rsidRPr="00650992" w:rsidRDefault="00F41A52" w:rsidP="00F41A52">
      <w:pPr>
        <w:pStyle w:val="ListParagraph"/>
        <w:tabs>
          <w:tab w:val="center" w:pos="4508"/>
        </w:tabs>
        <w:ind w:left="1134"/>
        <w:rPr>
          <w:rFonts w:asciiTheme="majorBidi" w:hAnsiTheme="majorBidi" w:cstheme="majorBidi"/>
        </w:rPr>
      </w:pPr>
      <w:r w:rsidRPr="00650992">
        <w:rPr>
          <w:rFonts w:asciiTheme="majorBidi" w:hAnsiTheme="majorBidi" w:cstheme="majorBidi"/>
        </w:rPr>
        <w:t xml:space="preserve"> </w:t>
      </w:r>
      <m:oMath>
        <m:sSup>
          <m:sSupPr>
            <m:ctrlPr>
              <w:rPr>
                <w:rFonts w:ascii="Cambria Math" w:hAnsi="Cambria Math" w:cstheme="majorBidi"/>
              </w:rPr>
            </m:ctrlPr>
          </m:sSupPr>
          <m:e>
            <m:r>
              <w:rPr>
                <w:rFonts w:ascii="Cambria Math" w:hAnsi="Cambria Math" w:cstheme="majorBidi"/>
              </w:rPr>
              <m:t>ф</m:t>
            </m:r>
          </m:e>
          <m:sup>
            <m:r>
              <w:rPr>
                <w:rFonts w:ascii="Cambria Math" w:hAnsi="Cambria Math" w:cstheme="majorBidi"/>
              </w:rPr>
              <m:t>-</m:t>
            </m:r>
          </m:sup>
        </m:sSup>
        <m:d>
          <m:dPr>
            <m:ctrlPr>
              <w:rPr>
                <w:rFonts w:ascii="Cambria Math" w:eastAsia="Cambria Math" w:hAnsi="Cambria Math" w:cstheme="majorBidi"/>
                <w:i/>
              </w:rPr>
            </m:ctrlPr>
          </m:dPr>
          <m:e>
            <m:r>
              <w:rPr>
                <w:rFonts w:ascii="Cambria Math" w:eastAsia="Cambria Math" w:hAnsi="Cambria Math" w:cstheme="majorBidi"/>
              </w:rPr>
              <m:t>a</m:t>
            </m:r>
          </m:e>
        </m:d>
        <m:r>
          <w:rPr>
            <w:rFonts w:ascii="Cambria Math" w:eastAsia="Cambria Math" w:hAnsi="Cambria Math" w:cstheme="majorBidi"/>
          </w:rPr>
          <m:t>=</m:t>
        </m:r>
        <m:f>
          <m:fPr>
            <m:ctrlPr>
              <w:rPr>
                <w:rFonts w:ascii="Cambria Math" w:eastAsia="Cambria Math" w:hAnsi="Cambria Math" w:cstheme="majorBidi"/>
              </w:rPr>
            </m:ctrlPr>
          </m:fPr>
          <m:num>
            <m:r>
              <w:rPr>
                <w:rFonts w:ascii="Cambria Math" w:eastAsia="Cambria Math" w:hAnsi="Cambria Math" w:cstheme="majorBidi"/>
              </w:rPr>
              <m:t>1</m:t>
            </m:r>
          </m:num>
          <m:den>
            <m:r>
              <w:rPr>
                <w:rFonts w:ascii="Cambria Math" w:eastAsia="Cambria Math" w:hAnsi="Cambria Math" w:cstheme="majorBidi"/>
              </w:rPr>
              <m:t>n-1</m:t>
            </m:r>
          </m:den>
        </m:f>
        <m:nary>
          <m:naryPr>
            <m:chr m:val="∑"/>
            <m:grow m:val="1"/>
            <m:ctrlPr>
              <w:rPr>
                <w:rFonts w:ascii="Cambria Math" w:hAnsi="Cambria Math" w:cstheme="majorBidi"/>
              </w:rPr>
            </m:ctrlPr>
          </m:naryPr>
          <m:sub>
            <m:r>
              <w:rPr>
                <w:rFonts w:ascii="Cambria Math" w:eastAsia="Cambria Math" w:hAnsi="Cambria Math" w:cstheme="majorBidi"/>
              </w:rPr>
              <m:t>x∊A</m:t>
            </m:r>
          </m:sub>
          <m:sup/>
          <m:e>
            <m:r>
              <w:rPr>
                <w:rFonts w:ascii="Cambria Math" w:hAnsi="Cambria Math" w:cstheme="majorBidi"/>
              </w:rPr>
              <m:t>P</m:t>
            </m:r>
            <m:d>
              <m:dPr>
                <m:ctrlPr>
                  <w:rPr>
                    <w:rFonts w:ascii="Cambria Math" w:hAnsi="Cambria Math" w:cstheme="majorBidi"/>
                  </w:rPr>
                </m:ctrlPr>
              </m:dPr>
              <m:e>
                <m:r>
                  <m:rPr>
                    <m:sty m:val="p"/>
                  </m:rPr>
                  <w:rPr>
                    <w:rFonts w:ascii="Cambria Math" w:hAnsi="Cambria Math" w:cstheme="majorBidi"/>
                  </w:rPr>
                  <m:t>b,a</m:t>
                </m:r>
              </m:e>
            </m:d>
          </m:e>
        </m:nary>
      </m:oMath>
      <w:r>
        <w:rPr>
          <w:rFonts w:asciiTheme="majorBidi" w:eastAsiaTheme="minorEastAsia" w:hAnsiTheme="majorBidi" w:cstheme="majorBidi"/>
        </w:rPr>
        <w:t xml:space="preserve"> </w:t>
      </w:r>
      <w:r>
        <w:rPr>
          <w:rFonts w:asciiTheme="majorBidi" w:eastAsiaTheme="minorEastAsia" w:hAnsiTheme="majorBidi" w:cstheme="majorBidi"/>
        </w:rPr>
        <w:tab/>
      </w:r>
      <w:r>
        <w:rPr>
          <w:rFonts w:asciiTheme="majorBidi" w:eastAsiaTheme="minorEastAsia" w:hAnsiTheme="majorBidi" w:cstheme="majorBidi"/>
        </w:rPr>
        <w:tab/>
      </w:r>
      <w:r>
        <w:rPr>
          <w:rFonts w:asciiTheme="majorBidi" w:eastAsiaTheme="minorEastAsia" w:hAnsiTheme="majorBidi" w:cstheme="majorBidi"/>
        </w:rPr>
        <w:tab/>
      </w:r>
      <w:r>
        <w:rPr>
          <w:rFonts w:asciiTheme="majorBidi" w:eastAsiaTheme="minorEastAsia" w:hAnsiTheme="majorBidi" w:cstheme="majorBidi"/>
        </w:rPr>
        <w:tab/>
      </w:r>
      <w:r>
        <w:rPr>
          <w:rFonts w:asciiTheme="majorBidi" w:eastAsiaTheme="minorEastAsia" w:hAnsiTheme="majorBidi" w:cstheme="majorBidi"/>
        </w:rPr>
        <w:tab/>
      </w:r>
      <w:r w:rsidRPr="00E6565B">
        <w:rPr>
          <w:rFonts w:asciiTheme="majorBidi" w:eastAsiaTheme="minorEastAsia" w:hAnsiTheme="majorBidi" w:cstheme="majorBidi"/>
          <w:b/>
        </w:rPr>
        <w:t>(2.4)</w:t>
      </w:r>
    </w:p>
    <w:p w:rsidR="00F41A52" w:rsidRPr="00650992" w:rsidRDefault="00F41A52" w:rsidP="00F41A52">
      <w:pPr>
        <w:pStyle w:val="ListParagraph"/>
        <w:ind w:left="1134"/>
        <w:rPr>
          <w:rFonts w:asciiTheme="majorBidi" w:hAnsiTheme="majorBidi" w:cstheme="majorBidi"/>
        </w:rPr>
      </w:pPr>
      <w:r w:rsidRPr="00650992">
        <w:rPr>
          <w:rFonts w:asciiTheme="majorBidi" w:hAnsiTheme="majorBidi" w:cstheme="majorBidi"/>
        </w:rPr>
        <w:t>Keterangan :</w:t>
      </w:r>
    </w:p>
    <w:p w:rsidR="00F41A52" w:rsidRPr="00650992" w:rsidRDefault="00594177" w:rsidP="00F41A52">
      <w:pPr>
        <w:pStyle w:val="ListParagraph"/>
        <w:ind w:left="1134"/>
        <w:rPr>
          <w:rFonts w:asciiTheme="majorBidi" w:hAnsiTheme="majorBidi" w:cstheme="majorBidi"/>
        </w:rPr>
      </w:pPr>
      <m:oMath>
        <m:sSup>
          <m:sSupPr>
            <m:ctrlPr>
              <w:rPr>
                <w:rFonts w:ascii="Cambria Math" w:hAnsi="Cambria Math" w:cstheme="majorBidi"/>
              </w:rPr>
            </m:ctrlPr>
          </m:sSupPr>
          <m:e>
            <m:r>
              <w:rPr>
                <w:rFonts w:ascii="Cambria Math" w:hAnsi="Cambria Math" w:cstheme="majorBidi"/>
              </w:rPr>
              <m:t>ф</m:t>
            </m:r>
          </m:e>
          <m:sup>
            <m:r>
              <w:rPr>
                <w:rFonts w:ascii="Cambria Math" w:hAnsi="Cambria Math" w:cstheme="majorBidi"/>
              </w:rPr>
              <m:t>+</m:t>
            </m:r>
          </m:sup>
        </m:sSup>
        <m:d>
          <m:dPr>
            <m:ctrlPr>
              <w:rPr>
                <w:rFonts w:ascii="Cambria Math" w:eastAsia="Cambria Math" w:hAnsi="Cambria Math" w:cstheme="majorBidi"/>
                <w:i/>
              </w:rPr>
            </m:ctrlPr>
          </m:dPr>
          <m:e>
            <m:r>
              <w:rPr>
                <w:rFonts w:ascii="Cambria Math" w:eastAsia="Cambria Math" w:hAnsi="Cambria Math" w:cstheme="majorBidi"/>
              </w:rPr>
              <m:t>a</m:t>
            </m:r>
          </m:e>
        </m:d>
      </m:oMath>
      <w:r w:rsidR="00F41A52" w:rsidRPr="00650992">
        <w:rPr>
          <w:rFonts w:asciiTheme="majorBidi" w:hAnsiTheme="majorBidi" w:cstheme="majorBidi"/>
        </w:rPr>
        <w:t xml:space="preserve"> = leaving flow alternatif a.</w:t>
      </w:r>
    </w:p>
    <w:p w:rsidR="00F41A52" w:rsidRPr="00650992" w:rsidRDefault="00594177" w:rsidP="00F41A52">
      <w:pPr>
        <w:pStyle w:val="ListParagraph"/>
        <w:ind w:left="1134"/>
        <w:rPr>
          <w:rFonts w:asciiTheme="majorBidi" w:hAnsiTheme="majorBidi" w:cstheme="majorBidi"/>
        </w:rPr>
      </w:pPr>
      <m:oMath>
        <m:sSup>
          <m:sSupPr>
            <m:ctrlPr>
              <w:rPr>
                <w:rFonts w:ascii="Cambria Math" w:hAnsi="Cambria Math" w:cstheme="majorBidi"/>
              </w:rPr>
            </m:ctrlPr>
          </m:sSupPr>
          <m:e>
            <m:r>
              <w:rPr>
                <w:rFonts w:ascii="Cambria Math" w:hAnsi="Cambria Math" w:cstheme="majorBidi"/>
              </w:rPr>
              <m:t>ф</m:t>
            </m:r>
          </m:e>
          <m:sup>
            <m:r>
              <w:rPr>
                <w:rFonts w:ascii="Cambria Math" w:hAnsi="Cambria Math" w:cstheme="majorBidi"/>
              </w:rPr>
              <m:t>-</m:t>
            </m:r>
          </m:sup>
        </m:sSup>
        <m:d>
          <m:dPr>
            <m:ctrlPr>
              <w:rPr>
                <w:rFonts w:ascii="Cambria Math" w:eastAsia="Cambria Math" w:hAnsi="Cambria Math" w:cstheme="majorBidi"/>
                <w:i/>
              </w:rPr>
            </m:ctrlPr>
          </m:dPr>
          <m:e>
            <m:r>
              <w:rPr>
                <w:rFonts w:ascii="Cambria Math" w:eastAsia="Cambria Math" w:hAnsi="Cambria Math" w:cstheme="majorBidi"/>
              </w:rPr>
              <m:t>a</m:t>
            </m:r>
          </m:e>
        </m:d>
      </m:oMath>
      <w:r w:rsidR="00F41A52" w:rsidRPr="00650992">
        <w:rPr>
          <w:rFonts w:asciiTheme="majorBidi" w:eastAsiaTheme="minorEastAsia" w:hAnsiTheme="majorBidi" w:cstheme="majorBidi"/>
        </w:rPr>
        <w:t xml:space="preserve"> </w:t>
      </w:r>
      <w:r w:rsidR="00F41A52" w:rsidRPr="00650992">
        <w:rPr>
          <w:rFonts w:asciiTheme="majorBidi" w:hAnsiTheme="majorBidi" w:cstheme="majorBidi"/>
        </w:rPr>
        <w:t xml:space="preserve">= entering flow alternatif a. </w:t>
      </w:r>
    </w:p>
    <w:p w:rsidR="00F41A52" w:rsidRPr="00650992" w:rsidRDefault="00F41A52" w:rsidP="00F41A52">
      <w:pPr>
        <w:pStyle w:val="ListParagraph"/>
        <w:ind w:left="1134"/>
        <w:rPr>
          <w:rFonts w:asciiTheme="majorBidi" w:hAnsiTheme="majorBidi" w:cstheme="majorBidi"/>
        </w:rPr>
      </w:pPr>
      <w:r w:rsidRPr="00650992">
        <w:rPr>
          <w:rFonts w:asciiTheme="majorBidi" w:hAnsiTheme="majorBidi" w:cstheme="majorBidi"/>
        </w:rPr>
        <w:lastRenderedPageBreak/>
        <w:t>n = banyaknya kriteria yang ada.</w:t>
      </w:r>
    </w:p>
    <w:p w:rsidR="00F41A52" w:rsidRPr="00650992" w:rsidRDefault="00F41A52" w:rsidP="00F41A52">
      <w:pPr>
        <w:pStyle w:val="ListParagraph"/>
        <w:ind w:left="1134"/>
        <w:rPr>
          <w:rFonts w:asciiTheme="majorBidi" w:hAnsiTheme="majorBidi" w:cstheme="majorBidi"/>
        </w:rPr>
      </w:pPr>
      <w:r w:rsidRPr="00650992">
        <w:rPr>
          <w:rFonts w:asciiTheme="majorBidi" w:hAnsiTheme="majorBidi" w:cstheme="majorBidi"/>
        </w:rPr>
        <w:t xml:space="preserve">P(a, b) = preferensi dari dua buah alternatif a dan b, a, b Î A </w:t>
      </w:r>
    </w:p>
    <w:p w:rsidR="00F41A52" w:rsidRPr="00650992" w:rsidRDefault="00F41A52" w:rsidP="00F41A52">
      <w:pPr>
        <w:pStyle w:val="ListParagraph"/>
        <w:ind w:left="1134"/>
        <w:rPr>
          <w:rFonts w:asciiTheme="majorBidi" w:eastAsiaTheme="minorEastAsia" w:hAnsiTheme="majorBidi" w:cstheme="majorBidi"/>
        </w:rPr>
      </w:pPr>
      <w:r w:rsidRPr="00650992">
        <w:rPr>
          <w:rFonts w:asciiTheme="majorBidi" w:hAnsiTheme="majorBidi" w:cstheme="majorBidi"/>
        </w:rPr>
        <w:t xml:space="preserve">A = himpunan alternatif yang ada </w:t>
      </w:r>
    </w:p>
    <w:p w:rsidR="00F41A52" w:rsidRPr="00650992" w:rsidRDefault="00F41A52" w:rsidP="00FA71EC">
      <w:pPr>
        <w:pStyle w:val="ListParagraph"/>
        <w:numPr>
          <w:ilvl w:val="0"/>
          <w:numId w:val="7"/>
        </w:numPr>
        <w:ind w:left="1134"/>
        <w:rPr>
          <w:rFonts w:asciiTheme="majorBidi" w:eastAsiaTheme="minorEastAsia" w:hAnsiTheme="majorBidi" w:cstheme="majorBidi"/>
        </w:rPr>
      </w:pPr>
      <w:r w:rsidRPr="00650992">
        <w:rPr>
          <w:rFonts w:asciiTheme="majorBidi" w:hAnsiTheme="majorBidi" w:cstheme="majorBidi"/>
        </w:rPr>
        <w:t>Net flow dihitun</w:t>
      </w:r>
      <w:r>
        <w:rPr>
          <w:rFonts w:asciiTheme="majorBidi" w:hAnsiTheme="majorBidi" w:cstheme="majorBidi"/>
        </w:rPr>
        <w:t>g dengan menggunakan persamaan 2.5</w:t>
      </w:r>
      <w:r w:rsidRPr="00650992">
        <w:rPr>
          <w:rFonts w:asciiTheme="majorBidi" w:hAnsiTheme="majorBidi" w:cstheme="majorBidi"/>
        </w:rPr>
        <w:t xml:space="preserve">. </w:t>
      </w:r>
    </w:p>
    <w:p w:rsidR="00F41A52" w:rsidRPr="00650992" w:rsidRDefault="00F41A52" w:rsidP="00F41A52">
      <w:pPr>
        <w:pStyle w:val="ListParagraph"/>
        <w:ind w:left="1134"/>
        <w:rPr>
          <w:rFonts w:asciiTheme="majorBidi" w:hAnsiTheme="majorBidi" w:cstheme="majorBidi"/>
        </w:rPr>
      </w:pPr>
      <w:r w:rsidRPr="00650992">
        <w:rPr>
          <w:rFonts w:asciiTheme="majorBidi" w:hAnsiTheme="majorBidi" w:cstheme="majorBidi"/>
        </w:rPr>
        <w:t xml:space="preserve">ф (a) = </w:t>
      </w:r>
      <m:oMath>
        <m:sSup>
          <m:sSupPr>
            <m:ctrlPr>
              <w:rPr>
                <w:rFonts w:ascii="Cambria Math" w:hAnsi="Cambria Math" w:cstheme="majorBidi"/>
              </w:rPr>
            </m:ctrlPr>
          </m:sSupPr>
          <m:e>
            <m:r>
              <w:rPr>
                <w:rFonts w:ascii="Cambria Math" w:hAnsi="Cambria Math" w:cstheme="majorBidi"/>
              </w:rPr>
              <m:t>ф</m:t>
            </m:r>
          </m:e>
          <m:sup>
            <m:r>
              <w:rPr>
                <w:rFonts w:ascii="Cambria Math" w:hAnsi="Cambria Math" w:cstheme="majorBidi"/>
              </w:rPr>
              <m:t>+</m:t>
            </m:r>
          </m:sup>
        </m:sSup>
        <m:d>
          <m:dPr>
            <m:ctrlPr>
              <w:rPr>
                <w:rFonts w:ascii="Cambria Math" w:eastAsia="Cambria Math" w:hAnsi="Cambria Math" w:cstheme="majorBidi"/>
                <w:i/>
              </w:rPr>
            </m:ctrlPr>
          </m:dPr>
          <m:e>
            <m:r>
              <w:rPr>
                <w:rFonts w:ascii="Cambria Math" w:eastAsia="Cambria Math" w:hAnsi="Cambria Math" w:cstheme="majorBidi"/>
              </w:rPr>
              <m:t>a</m:t>
            </m:r>
          </m:e>
        </m:d>
      </m:oMath>
      <w:r w:rsidRPr="00650992">
        <w:rPr>
          <w:rFonts w:asciiTheme="majorBidi" w:hAnsiTheme="majorBidi" w:cstheme="majorBidi"/>
        </w:rPr>
        <w:t xml:space="preserve"> - </w:t>
      </w:r>
      <m:oMath>
        <m:sSup>
          <m:sSupPr>
            <m:ctrlPr>
              <w:rPr>
                <w:rFonts w:ascii="Cambria Math" w:hAnsi="Cambria Math" w:cstheme="majorBidi"/>
              </w:rPr>
            </m:ctrlPr>
          </m:sSupPr>
          <m:e>
            <m:r>
              <w:rPr>
                <w:rFonts w:ascii="Cambria Math" w:hAnsi="Cambria Math" w:cstheme="majorBidi"/>
              </w:rPr>
              <m:t>ф</m:t>
            </m:r>
          </m:e>
          <m:sup>
            <m:r>
              <w:rPr>
                <w:rFonts w:ascii="Cambria Math" w:hAnsi="Cambria Math" w:cstheme="majorBidi"/>
              </w:rPr>
              <m:t>-</m:t>
            </m:r>
          </m:sup>
        </m:sSup>
        <m:d>
          <m:dPr>
            <m:ctrlPr>
              <w:rPr>
                <w:rFonts w:ascii="Cambria Math" w:eastAsia="Cambria Math" w:hAnsi="Cambria Math" w:cstheme="majorBidi"/>
                <w:i/>
              </w:rPr>
            </m:ctrlPr>
          </m:dPr>
          <m:e>
            <m:r>
              <w:rPr>
                <w:rFonts w:ascii="Cambria Math" w:eastAsia="Cambria Math" w:hAnsi="Cambria Math" w:cstheme="majorBidi"/>
              </w:rPr>
              <m:t>a</m:t>
            </m:r>
          </m:e>
        </m:d>
      </m:oMath>
      <w:r w:rsidR="00531F0F">
        <w:rPr>
          <w:rFonts w:asciiTheme="majorBidi" w:eastAsiaTheme="minorEastAsia" w:hAnsiTheme="majorBidi" w:cstheme="majorBidi"/>
        </w:rPr>
        <w:t xml:space="preserve"> </w:t>
      </w:r>
      <w:r w:rsidR="00531F0F">
        <w:rPr>
          <w:rFonts w:asciiTheme="majorBidi" w:eastAsiaTheme="minorEastAsia" w:hAnsiTheme="majorBidi" w:cstheme="majorBidi"/>
        </w:rPr>
        <w:tab/>
      </w:r>
      <w:r w:rsidR="00531F0F">
        <w:rPr>
          <w:rFonts w:asciiTheme="majorBidi" w:eastAsiaTheme="minorEastAsia" w:hAnsiTheme="majorBidi" w:cstheme="majorBidi"/>
        </w:rPr>
        <w:tab/>
      </w:r>
      <w:r w:rsidR="00531F0F">
        <w:rPr>
          <w:rFonts w:asciiTheme="majorBidi" w:eastAsiaTheme="minorEastAsia" w:hAnsiTheme="majorBidi" w:cstheme="majorBidi"/>
        </w:rPr>
        <w:tab/>
      </w:r>
      <w:r w:rsidR="00531F0F">
        <w:rPr>
          <w:rFonts w:asciiTheme="majorBidi" w:eastAsiaTheme="minorEastAsia" w:hAnsiTheme="majorBidi" w:cstheme="majorBidi"/>
        </w:rPr>
        <w:tab/>
      </w:r>
      <w:r w:rsidR="00531F0F">
        <w:rPr>
          <w:rFonts w:asciiTheme="majorBidi" w:eastAsiaTheme="minorEastAsia" w:hAnsiTheme="majorBidi" w:cstheme="majorBidi"/>
        </w:rPr>
        <w:tab/>
      </w:r>
      <w:r w:rsidR="00531F0F">
        <w:rPr>
          <w:rFonts w:asciiTheme="majorBidi" w:eastAsiaTheme="minorEastAsia" w:hAnsiTheme="majorBidi" w:cstheme="majorBidi"/>
        </w:rPr>
        <w:tab/>
      </w:r>
      <w:r w:rsidRPr="00531F0F">
        <w:rPr>
          <w:rFonts w:asciiTheme="majorBidi" w:hAnsiTheme="majorBidi" w:cstheme="majorBidi"/>
          <w:b/>
        </w:rPr>
        <w:t>(2.5)</w:t>
      </w:r>
      <w:r w:rsidRPr="00650992">
        <w:rPr>
          <w:rFonts w:asciiTheme="majorBidi" w:hAnsiTheme="majorBidi" w:cstheme="majorBidi"/>
        </w:rPr>
        <w:t xml:space="preserve"> </w:t>
      </w:r>
    </w:p>
    <w:p w:rsidR="00F41A52" w:rsidRPr="00650992" w:rsidRDefault="00F41A52" w:rsidP="00F41A52">
      <w:pPr>
        <w:pStyle w:val="ListParagraph"/>
        <w:ind w:left="1134"/>
        <w:rPr>
          <w:rFonts w:asciiTheme="majorBidi" w:hAnsiTheme="majorBidi" w:cstheme="majorBidi"/>
        </w:rPr>
      </w:pPr>
      <w:r w:rsidRPr="00650992">
        <w:rPr>
          <w:rFonts w:asciiTheme="majorBidi" w:hAnsiTheme="majorBidi" w:cstheme="majorBidi"/>
        </w:rPr>
        <w:t xml:space="preserve">Keterangan : </w:t>
      </w:r>
    </w:p>
    <w:p w:rsidR="00F41A52" w:rsidRPr="00650992" w:rsidRDefault="00F41A52" w:rsidP="00F41A52">
      <w:pPr>
        <w:pStyle w:val="ListParagraph"/>
        <w:ind w:left="1134"/>
        <w:rPr>
          <w:rFonts w:asciiTheme="majorBidi" w:hAnsiTheme="majorBidi" w:cstheme="majorBidi"/>
        </w:rPr>
      </w:pPr>
      <w:r w:rsidRPr="00650992">
        <w:rPr>
          <w:rFonts w:asciiTheme="majorBidi" w:hAnsiTheme="majorBidi" w:cstheme="majorBidi"/>
        </w:rPr>
        <w:t>ф (a) = netflow.</w:t>
      </w:r>
    </w:p>
    <w:p w:rsidR="00F41A52" w:rsidRPr="00650992" w:rsidRDefault="00594177" w:rsidP="00F41A52">
      <w:pPr>
        <w:pStyle w:val="ListParagraph"/>
        <w:ind w:left="1134"/>
        <w:rPr>
          <w:rFonts w:asciiTheme="majorBidi" w:hAnsiTheme="majorBidi" w:cstheme="majorBidi"/>
        </w:rPr>
      </w:pPr>
      <m:oMath>
        <m:sSup>
          <m:sSupPr>
            <m:ctrlPr>
              <w:rPr>
                <w:rFonts w:ascii="Cambria Math" w:hAnsi="Cambria Math" w:cstheme="majorBidi"/>
              </w:rPr>
            </m:ctrlPr>
          </m:sSupPr>
          <m:e>
            <m:r>
              <w:rPr>
                <w:rFonts w:ascii="Cambria Math" w:hAnsi="Cambria Math" w:cstheme="majorBidi"/>
              </w:rPr>
              <m:t>ф</m:t>
            </m:r>
          </m:e>
          <m:sup>
            <m:r>
              <w:rPr>
                <w:rFonts w:ascii="Cambria Math" w:hAnsi="Cambria Math" w:cstheme="majorBidi"/>
              </w:rPr>
              <m:t>+</m:t>
            </m:r>
          </m:sup>
        </m:sSup>
        <m:d>
          <m:dPr>
            <m:ctrlPr>
              <w:rPr>
                <w:rFonts w:ascii="Cambria Math" w:eastAsia="Cambria Math" w:hAnsi="Cambria Math" w:cstheme="majorBidi"/>
                <w:i/>
              </w:rPr>
            </m:ctrlPr>
          </m:dPr>
          <m:e>
            <m:r>
              <w:rPr>
                <w:rFonts w:ascii="Cambria Math" w:eastAsia="Cambria Math" w:hAnsi="Cambria Math" w:cstheme="majorBidi"/>
              </w:rPr>
              <m:t>a</m:t>
            </m:r>
          </m:e>
        </m:d>
      </m:oMath>
      <w:r w:rsidR="00F41A52" w:rsidRPr="00650992">
        <w:rPr>
          <w:rFonts w:asciiTheme="majorBidi" w:hAnsiTheme="majorBidi" w:cstheme="majorBidi"/>
        </w:rPr>
        <w:t xml:space="preserve"> = leaving flow.</w:t>
      </w:r>
    </w:p>
    <w:p w:rsidR="00F41A52" w:rsidRPr="00650992" w:rsidRDefault="00594177" w:rsidP="00F41A52">
      <w:pPr>
        <w:pStyle w:val="ListParagraph"/>
        <w:ind w:left="1134"/>
        <w:rPr>
          <w:rFonts w:asciiTheme="majorBidi" w:eastAsiaTheme="minorEastAsia" w:hAnsiTheme="majorBidi" w:cstheme="majorBidi"/>
        </w:rPr>
      </w:pPr>
      <m:oMath>
        <m:sSup>
          <m:sSupPr>
            <m:ctrlPr>
              <w:rPr>
                <w:rFonts w:ascii="Cambria Math" w:hAnsi="Cambria Math" w:cstheme="majorBidi"/>
              </w:rPr>
            </m:ctrlPr>
          </m:sSupPr>
          <m:e>
            <m:r>
              <w:rPr>
                <w:rFonts w:ascii="Cambria Math" w:hAnsi="Cambria Math" w:cstheme="majorBidi"/>
              </w:rPr>
              <m:t>ф</m:t>
            </m:r>
          </m:e>
          <m:sup>
            <m:r>
              <w:rPr>
                <w:rFonts w:ascii="Cambria Math" w:hAnsi="Cambria Math" w:cstheme="majorBidi"/>
              </w:rPr>
              <m:t>-</m:t>
            </m:r>
          </m:sup>
        </m:sSup>
        <m:d>
          <m:dPr>
            <m:ctrlPr>
              <w:rPr>
                <w:rFonts w:ascii="Cambria Math" w:eastAsia="Cambria Math" w:hAnsi="Cambria Math" w:cstheme="majorBidi"/>
                <w:i/>
              </w:rPr>
            </m:ctrlPr>
          </m:dPr>
          <m:e>
            <m:r>
              <w:rPr>
                <w:rFonts w:ascii="Cambria Math" w:eastAsia="Cambria Math" w:hAnsi="Cambria Math" w:cstheme="majorBidi"/>
              </w:rPr>
              <m:t>a</m:t>
            </m:r>
          </m:e>
        </m:d>
      </m:oMath>
      <w:r w:rsidR="00F41A52" w:rsidRPr="00650992">
        <w:rPr>
          <w:rFonts w:asciiTheme="majorBidi" w:hAnsiTheme="majorBidi" w:cstheme="majorBidi"/>
        </w:rPr>
        <w:t xml:space="preserve"> = entering flow. </w:t>
      </w:r>
    </w:p>
    <w:p w:rsidR="00F41A52" w:rsidRPr="00F03213" w:rsidRDefault="00F41A52" w:rsidP="00FA71EC">
      <w:pPr>
        <w:pStyle w:val="ListParagraph"/>
        <w:numPr>
          <w:ilvl w:val="0"/>
          <w:numId w:val="7"/>
        </w:numPr>
        <w:ind w:left="1134"/>
        <w:rPr>
          <w:rFonts w:asciiTheme="majorBidi" w:eastAsiaTheme="minorEastAsia" w:hAnsiTheme="majorBidi" w:cstheme="majorBidi"/>
        </w:rPr>
      </w:pPr>
      <w:r w:rsidRPr="00650992">
        <w:rPr>
          <w:rFonts w:asciiTheme="majorBidi" w:hAnsiTheme="majorBidi" w:cstheme="majorBidi"/>
        </w:rPr>
        <w:t>Urutkan alternatif berdasarkan net flow (rangking). Hasil net flow dari semua alternatif diurutkan dari yang nilai yang paling besar sampai dengan nilai terkecil. Alternatif yang terbaik adalah alternatif yang mempunyai nilai net flow terbesar.</w:t>
      </w:r>
    </w:p>
    <w:p w:rsidR="00F41A52" w:rsidRPr="00650992" w:rsidRDefault="00F41A52" w:rsidP="00F41A52">
      <w:pPr>
        <w:pStyle w:val="Heading3"/>
        <w:rPr>
          <w:rFonts w:asciiTheme="majorBidi" w:hAnsiTheme="majorBidi" w:cstheme="majorBidi"/>
          <w:b/>
        </w:rPr>
      </w:pPr>
      <w:bookmarkStart w:id="32" w:name="_Toc25672646"/>
      <w:bookmarkStart w:id="33" w:name="_Toc58324595"/>
      <w:r w:rsidRPr="00650992">
        <w:rPr>
          <w:rFonts w:asciiTheme="majorBidi" w:hAnsiTheme="majorBidi" w:cstheme="majorBidi"/>
          <w:b/>
          <w:lang w:val="id-ID"/>
        </w:rPr>
        <w:t>Website</w:t>
      </w:r>
      <w:bookmarkEnd w:id="32"/>
      <w:bookmarkEnd w:id="33"/>
    </w:p>
    <w:p w:rsidR="00F41A52" w:rsidRPr="00650992" w:rsidRDefault="00F41A52" w:rsidP="00F41A52">
      <w:pPr>
        <w:pStyle w:val="ListParagraph"/>
        <w:ind w:firstLine="720"/>
        <w:rPr>
          <w:rFonts w:asciiTheme="majorBidi" w:hAnsiTheme="majorBidi" w:cstheme="majorBidi"/>
          <w:lang w:val="id-ID"/>
        </w:rPr>
      </w:pPr>
      <w:r w:rsidRPr="00650992">
        <w:rPr>
          <w:rFonts w:asciiTheme="majorBidi" w:hAnsiTheme="majorBidi" w:cstheme="majorBidi"/>
        </w:rPr>
        <w:t xml:space="preserve">Menurut Irawan (2009:180) “Website (situs) berbeda dengan Web Page, website merupakan kumpulan dari Web Page ”. Website atau di sebut juga dengan situs merupakan kumpulan halaman yang menampilkan informasi data, teks, gambar, animasi, suara, dan gabungan dari semuanya yang membentuk suatu rangkaian yang saling terkait dengan jaringan-jaringan halaman. </w:t>
      </w:r>
    </w:p>
    <w:p w:rsidR="00F41A52" w:rsidRPr="00650992" w:rsidRDefault="00F41A52" w:rsidP="00F41A52">
      <w:pPr>
        <w:pStyle w:val="ListParagraph"/>
        <w:ind w:firstLine="720"/>
        <w:rPr>
          <w:rFonts w:asciiTheme="majorBidi" w:hAnsiTheme="majorBidi" w:cstheme="majorBidi"/>
        </w:rPr>
      </w:pPr>
      <w:r w:rsidRPr="00650992">
        <w:rPr>
          <w:rFonts w:asciiTheme="majorBidi" w:hAnsiTheme="majorBidi" w:cstheme="majorBidi"/>
        </w:rPr>
        <w:t xml:space="preserve">Ada dua macam website, yakni website statis dan website dinamis. Website statis merupakan website yang informasinya merupakan informasi satu arah, yakni hanya berasal dari pemilik software-nya saja. Umumnya website ini bersifat tetap, jarang berubah, dan hanya bisa di update oleh </w:t>
      </w:r>
      <w:r w:rsidRPr="00650992">
        <w:rPr>
          <w:rFonts w:asciiTheme="majorBidi" w:hAnsiTheme="majorBidi" w:cstheme="majorBidi"/>
        </w:rPr>
        <w:lastRenderedPageBreak/>
        <w:t>pemiliknya saja. Sementara website dinamis merupakan website yang mempunyai arus informasi dua arah, yakni berasal dari pengguna dan pemilik, sehingga aktivitas update dapat di lakukan oleh penggu na dan juga oleh pemilik website.</w:t>
      </w:r>
    </w:p>
    <w:p w:rsidR="00F41A52" w:rsidRPr="003E2063" w:rsidRDefault="00F41A52" w:rsidP="00F41A52">
      <w:pPr>
        <w:pStyle w:val="Heading3"/>
        <w:rPr>
          <w:rFonts w:asciiTheme="majorBidi" w:eastAsiaTheme="minorEastAsia" w:hAnsiTheme="majorBidi" w:cstheme="majorBidi"/>
          <w:b/>
          <w:lang w:val="id-ID"/>
        </w:rPr>
      </w:pPr>
      <w:bookmarkStart w:id="34" w:name="_Toc25672647"/>
      <w:bookmarkStart w:id="35" w:name="_Toc58324596"/>
      <w:r w:rsidRPr="003E2063">
        <w:rPr>
          <w:rFonts w:asciiTheme="majorBidi" w:hAnsiTheme="majorBidi" w:cstheme="majorBidi"/>
          <w:b/>
        </w:rPr>
        <w:t>Unified Modeling Language</w:t>
      </w:r>
      <w:r w:rsidRPr="003E2063">
        <w:rPr>
          <w:rFonts w:asciiTheme="majorBidi" w:eastAsiaTheme="minorEastAsia" w:hAnsiTheme="majorBidi" w:cstheme="majorBidi"/>
          <w:b/>
        </w:rPr>
        <w:t xml:space="preserve"> (UML)</w:t>
      </w:r>
      <w:bookmarkEnd w:id="34"/>
      <w:bookmarkEnd w:id="35"/>
    </w:p>
    <w:p w:rsidR="00F41A52" w:rsidRPr="00650992" w:rsidRDefault="00F41A52" w:rsidP="00F41A52">
      <w:pPr>
        <w:ind w:left="720" w:firstLine="720"/>
        <w:rPr>
          <w:rFonts w:asciiTheme="majorBidi" w:hAnsiTheme="majorBidi" w:cstheme="majorBidi"/>
        </w:rPr>
      </w:pPr>
      <w:r w:rsidRPr="00650992">
        <w:rPr>
          <w:rFonts w:asciiTheme="majorBidi" w:hAnsiTheme="majorBidi" w:cstheme="majorBidi"/>
          <w:i/>
        </w:rPr>
        <w:t>Unified Modelling Language</w:t>
      </w:r>
      <w:r w:rsidRPr="00650992">
        <w:rPr>
          <w:rFonts w:asciiTheme="majorBidi" w:hAnsiTheme="majorBidi" w:cstheme="majorBidi"/>
        </w:rPr>
        <w:t xml:space="preserve"> (UML) merupakan alat bantu yang sangat handal didunia pengembangan sistem yang berorientasi obyek (Munawar, 2005:18). Hal ini disebabkan karena UML menyediakan bahasa pemodelan visual yang memungkinkan bagi pengembang  sistem untuk mudah dimengerti serta dilengkapi dengan mekanisme yang efektif untuk berbagi rancangan mereka dengan yang lain</w:t>
      </w:r>
      <w:sdt>
        <w:sdtPr>
          <w:rPr>
            <w:rFonts w:asciiTheme="majorBidi" w:hAnsiTheme="majorBidi" w:cstheme="majorBidi"/>
          </w:rPr>
          <w:id w:val="-1780867416"/>
          <w:citation/>
        </w:sdtPr>
        <w:sdtEndPr/>
        <w:sdtContent>
          <w:r w:rsidRPr="00650992">
            <w:rPr>
              <w:rFonts w:asciiTheme="majorBidi" w:hAnsiTheme="majorBidi" w:cstheme="majorBidi"/>
            </w:rPr>
            <w:fldChar w:fldCharType="begin"/>
          </w:r>
          <w:r w:rsidRPr="00650992">
            <w:rPr>
              <w:rFonts w:asciiTheme="majorBidi" w:hAnsiTheme="majorBidi" w:cstheme="majorBidi"/>
            </w:rPr>
            <w:instrText xml:space="preserve">CITATION Tri18 \l 1057 </w:instrText>
          </w:r>
          <w:r w:rsidRPr="00650992">
            <w:rPr>
              <w:rFonts w:asciiTheme="majorBidi" w:hAnsiTheme="majorBidi" w:cstheme="majorBidi"/>
            </w:rPr>
            <w:fldChar w:fldCharType="separate"/>
          </w:r>
          <w:r w:rsidRPr="00650992">
            <w:rPr>
              <w:rFonts w:asciiTheme="majorBidi" w:hAnsiTheme="majorBidi" w:cstheme="majorBidi"/>
              <w:noProof/>
            </w:rPr>
            <w:t xml:space="preserve"> (Gushelmi, 2012)</w:t>
          </w:r>
          <w:r w:rsidRPr="00650992">
            <w:rPr>
              <w:rFonts w:asciiTheme="majorBidi" w:hAnsiTheme="majorBidi" w:cstheme="majorBidi"/>
            </w:rPr>
            <w:fldChar w:fldCharType="end"/>
          </w:r>
        </w:sdtContent>
      </w:sdt>
    </w:p>
    <w:p w:rsidR="00F41A52" w:rsidRPr="00650992" w:rsidRDefault="00F41A52" w:rsidP="00F41A52">
      <w:pPr>
        <w:pStyle w:val="Heading4"/>
        <w:rPr>
          <w:rFonts w:asciiTheme="majorBidi" w:hAnsiTheme="majorBidi" w:cstheme="majorBidi"/>
          <w:b/>
        </w:rPr>
      </w:pPr>
      <w:r w:rsidRPr="00650992">
        <w:rPr>
          <w:rFonts w:asciiTheme="majorBidi" w:hAnsiTheme="majorBidi" w:cstheme="majorBidi"/>
          <w:b/>
        </w:rPr>
        <w:t>Use Case Diagram</w:t>
      </w:r>
    </w:p>
    <w:p w:rsidR="00F41A52" w:rsidRPr="00650992" w:rsidRDefault="00F41A52" w:rsidP="00F41A52">
      <w:pPr>
        <w:pStyle w:val="ListParagraph"/>
        <w:ind w:firstLine="436"/>
        <w:rPr>
          <w:rFonts w:asciiTheme="majorBidi" w:hAnsiTheme="majorBidi" w:cstheme="majorBidi"/>
        </w:rPr>
      </w:pPr>
      <w:r w:rsidRPr="00650992">
        <w:rPr>
          <w:rFonts w:asciiTheme="majorBidi" w:hAnsiTheme="majorBidi" w:cstheme="majorBidi"/>
          <w:noProof/>
        </w:rPr>
        <w:t>Menurut Rosa &amp; Shalahudin (2014)</w:t>
      </w:r>
      <w:r w:rsidRPr="00650992">
        <w:rPr>
          <w:rFonts w:asciiTheme="majorBidi" w:hAnsiTheme="majorBidi" w:cstheme="majorBidi"/>
        </w:rPr>
        <w:t xml:space="preserve"> </w:t>
      </w:r>
      <w:r w:rsidRPr="00650992">
        <w:rPr>
          <w:rFonts w:asciiTheme="majorBidi" w:hAnsiTheme="majorBidi" w:cstheme="majorBidi"/>
          <w:i/>
        </w:rPr>
        <w:t>use case</w:t>
      </w:r>
      <w:r w:rsidRPr="00650992">
        <w:rPr>
          <w:rFonts w:asciiTheme="majorBidi" w:hAnsiTheme="majorBidi" w:cstheme="majorBidi"/>
        </w:rPr>
        <w:t xml:space="preserve"> atau diagram </w:t>
      </w:r>
      <w:r w:rsidRPr="00650992">
        <w:rPr>
          <w:rFonts w:asciiTheme="majorBidi" w:hAnsiTheme="majorBidi" w:cstheme="majorBidi"/>
          <w:i/>
        </w:rPr>
        <w:t>use case</w:t>
      </w:r>
      <w:r w:rsidRPr="00650992">
        <w:rPr>
          <w:rFonts w:asciiTheme="majorBidi" w:hAnsiTheme="majorBidi" w:cstheme="majorBidi"/>
        </w:rPr>
        <w:t xml:space="preserve"> merupakan pemodelan untuk kelakuan (</w:t>
      </w:r>
      <w:r w:rsidRPr="00650992">
        <w:rPr>
          <w:rFonts w:asciiTheme="majorBidi" w:hAnsiTheme="majorBidi" w:cstheme="majorBidi"/>
          <w:i/>
        </w:rPr>
        <w:t>behavior</w:t>
      </w:r>
      <w:r w:rsidRPr="00650992">
        <w:rPr>
          <w:rFonts w:asciiTheme="majorBidi" w:hAnsiTheme="majorBidi" w:cstheme="majorBidi"/>
        </w:rPr>
        <w:t xml:space="preserve">) sistem informasi yang akan dibuat. </w:t>
      </w:r>
      <w:r w:rsidRPr="00650992">
        <w:rPr>
          <w:rFonts w:asciiTheme="majorBidi" w:hAnsiTheme="majorBidi" w:cstheme="majorBidi"/>
          <w:i/>
        </w:rPr>
        <w:t>Use case</w:t>
      </w:r>
      <w:r w:rsidRPr="00650992">
        <w:rPr>
          <w:rFonts w:asciiTheme="majorBidi" w:hAnsiTheme="majorBidi" w:cstheme="majorBidi"/>
        </w:rPr>
        <w:t xml:space="preserve"> mendeskripsikan sebuah interaksi antara satu atau lebih aktor dengan sistem informasi yang akan dibuat. Secara kasar, </w:t>
      </w:r>
      <w:r w:rsidRPr="00650992">
        <w:rPr>
          <w:rFonts w:asciiTheme="majorBidi" w:hAnsiTheme="majorBidi" w:cstheme="majorBidi"/>
          <w:i/>
        </w:rPr>
        <w:t>use case</w:t>
      </w:r>
      <w:r w:rsidRPr="00650992">
        <w:rPr>
          <w:rFonts w:asciiTheme="majorBidi" w:hAnsiTheme="majorBidi" w:cstheme="majorBidi"/>
        </w:rPr>
        <w:t xml:space="preserve"> digunakan untuk mengetahui fungsi apa saja yang ada di dalam sebuah sistem informasi dan siapa saja yang berhak menggunakan fungsi-fungsi itu.</w:t>
      </w:r>
    </w:p>
    <w:p w:rsidR="00531F0F" w:rsidRDefault="00F41A52" w:rsidP="008D3C58">
      <w:pPr>
        <w:pStyle w:val="ListParagraph"/>
        <w:ind w:firstLine="436"/>
        <w:rPr>
          <w:rFonts w:asciiTheme="majorBidi" w:hAnsiTheme="majorBidi" w:cstheme="majorBidi"/>
        </w:rPr>
      </w:pPr>
      <w:r w:rsidRPr="00650992">
        <w:rPr>
          <w:rFonts w:asciiTheme="majorBidi" w:hAnsiTheme="majorBidi" w:cstheme="majorBidi"/>
        </w:rPr>
        <w:t xml:space="preserve">Untuk mendukung dalam pembuatan </w:t>
      </w:r>
      <w:r w:rsidRPr="00650992">
        <w:rPr>
          <w:rFonts w:asciiTheme="majorBidi" w:hAnsiTheme="majorBidi" w:cstheme="majorBidi"/>
          <w:i/>
        </w:rPr>
        <w:t>Use Case</w:t>
      </w:r>
      <w:r w:rsidRPr="00650992">
        <w:rPr>
          <w:rFonts w:asciiTheme="majorBidi" w:hAnsiTheme="majorBidi" w:cstheme="majorBidi"/>
        </w:rPr>
        <w:t xml:space="preserve">, berikut adalah penjelasan mengenai komponen yang terdapat pada </w:t>
      </w:r>
      <w:r w:rsidRPr="00650992">
        <w:rPr>
          <w:rFonts w:asciiTheme="majorBidi" w:hAnsiTheme="majorBidi" w:cstheme="majorBidi"/>
          <w:i/>
        </w:rPr>
        <w:t>Use Case</w:t>
      </w:r>
      <w:r w:rsidR="009F4C55">
        <w:rPr>
          <w:rFonts w:asciiTheme="majorBidi" w:hAnsiTheme="majorBidi" w:cstheme="majorBidi"/>
        </w:rPr>
        <w:t xml:space="preserve"> dijelaskan pada tabel 2.4</w:t>
      </w:r>
      <w:r w:rsidR="00805560">
        <w:rPr>
          <w:rFonts w:asciiTheme="majorBidi" w:hAnsiTheme="majorBidi" w:cstheme="majorBidi"/>
        </w:rPr>
        <w:t>.</w:t>
      </w:r>
    </w:p>
    <w:p w:rsidR="009F4C55" w:rsidRDefault="009F4C55" w:rsidP="008D3C58">
      <w:pPr>
        <w:pStyle w:val="ListParagraph"/>
        <w:ind w:firstLine="436"/>
        <w:rPr>
          <w:rFonts w:asciiTheme="majorBidi" w:hAnsiTheme="majorBidi" w:cstheme="majorBidi"/>
        </w:rPr>
      </w:pPr>
    </w:p>
    <w:p w:rsidR="009F4C55" w:rsidRPr="008D3C58" w:rsidRDefault="009F4C55" w:rsidP="008D3C58">
      <w:pPr>
        <w:pStyle w:val="ListParagraph"/>
        <w:ind w:firstLine="436"/>
        <w:rPr>
          <w:rFonts w:asciiTheme="majorBidi" w:hAnsiTheme="majorBidi" w:cstheme="majorBidi"/>
        </w:rPr>
      </w:pPr>
    </w:p>
    <w:p w:rsidR="00F41A52" w:rsidRPr="00DF1C57" w:rsidRDefault="00DF1C57" w:rsidP="00DF1C57">
      <w:pPr>
        <w:pStyle w:val="Caption"/>
        <w:jc w:val="center"/>
        <w:rPr>
          <w:rFonts w:ascii="Times New Roman" w:hAnsi="Times New Roman"/>
          <w:i w:val="0"/>
          <w:noProof/>
          <w:color w:val="auto"/>
          <w:sz w:val="36"/>
          <w:szCs w:val="24"/>
        </w:rPr>
      </w:pPr>
      <w:bookmarkStart w:id="36" w:name="_Toc56452047"/>
      <w:r w:rsidRPr="00DF1C57">
        <w:rPr>
          <w:rFonts w:ascii="Times New Roman" w:hAnsi="Times New Roman"/>
          <w:b/>
          <w:i w:val="0"/>
          <w:color w:val="auto"/>
          <w:sz w:val="24"/>
        </w:rPr>
        <w:lastRenderedPageBreak/>
        <w:t>Tabel 2.</w:t>
      </w:r>
      <w:r w:rsidRPr="00DF1C57">
        <w:rPr>
          <w:rFonts w:ascii="Times New Roman" w:hAnsi="Times New Roman"/>
          <w:b/>
          <w:i w:val="0"/>
          <w:color w:val="auto"/>
          <w:sz w:val="24"/>
        </w:rPr>
        <w:fldChar w:fldCharType="begin"/>
      </w:r>
      <w:r w:rsidRPr="00DF1C57">
        <w:rPr>
          <w:rFonts w:ascii="Times New Roman" w:hAnsi="Times New Roman"/>
          <w:b/>
          <w:i w:val="0"/>
          <w:color w:val="auto"/>
          <w:sz w:val="24"/>
        </w:rPr>
        <w:instrText xml:space="preserve"> SEQ Tabel_2. \* ARABIC </w:instrText>
      </w:r>
      <w:r w:rsidRPr="00DF1C57">
        <w:rPr>
          <w:rFonts w:ascii="Times New Roman" w:hAnsi="Times New Roman"/>
          <w:b/>
          <w:i w:val="0"/>
          <w:color w:val="auto"/>
          <w:sz w:val="24"/>
        </w:rPr>
        <w:fldChar w:fldCharType="separate"/>
      </w:r>
      <w:r w:rsidR="007279C9">
        <w:rPr>
          <w:rFonts w:ascii="Times New Roman" w:hAnsi="Times New Roman"/>
          <w:b/>
          <w:i w:val="0"/>
          <w:noProof/>
          <w:color w:val="auto"/>
          <w:sz w:val="24"/>
        </w:rPr>
        <w:t>4</w:t>
      </w:r>
      <w:r w:rsidRPr="00DF1C57">
        <w:rPr>
          <w:rFonts w:ascii="Times New Roman" w:hAnsi="Times New Roman"/>
          <w:b/>
          <w:i w:val="0"/>
          <w:color w:val="auto"/>
          <w:sz w:val="24"/>
        </w:rPr>
        <w:fldChar w:fldCharType="end"/>
      </w:r>
      <w:r w:rsidRPr="00DF1C57">
        <w:rPr>
          <w:rFonts w:ascii="Times New Roman" w:hAnsi="Times New Roman"/>
          <w:i w:val="0"/>
          <w:color w:val="auto"/>
          <w:sz w:val="24"/>
          <w:lang w:val="en-US"/>
        </w:rPr>
        <w:t xml:space="preserve"> Komponen Pada Use Case Diagram</w:t>
      </w:r>
      <w:bookmarkEnd w:id="36"/>
    </w:p>
    <w:tbl>
      <w:tblPr>
        <w:tblStyle w:val="TableGrid"/>
        <w:tblW w:w="0" w:type="auto"/>
        <w:jc w:val="center"/>
        <w:tblLook w:val="04A0" w:firstRow="1" w:lastRow="0" w:firstColumn="1" w:lastColumn="0" w:noHBand="0" w:noVBand="1"/>
      </w:tblPr>
      <w:tblGrid>
        <w:gridCol w:w="547"/>
        <w:gridCol w:w="1930"/>
        <w:gridCol w:w="5450"/>
      </w:tblGrid>
      <w:tr w:rsidR="00F41A52" w:rsidRPr="00887876" w:rsidTr="00F41A52">
        <w:trPr>
          <w:jc w:val="center"/>
        </w:trPr>
        <w:tc>
          <w:tcPr>
            <w:tcW w:w="548" w:type="dxa"/>
            <w:vAlign w:val="center"/>
          </w:tcPr>
          <w:p w:rsidR="00F41A52" w:rsidRPr="00887876" w:rsidRDefault="00F41A52" w:rsidP="00F41A52">
            <w:pPr>
              <w:spacing w:line="240" w:lineRule="auto"/>
              <w:jc w:val="center"/>
              <w:rPr>
                <w:rFonts w:asciiTheme="majorBidi" w:hAnsiTheme="majorBidi" w:cstheme="majorBidi"/>
                <w:b/>
                <w:bCs/>
              </w:rPr>
            </w:pPr>
            <w:r w:rsidRPr="00887876">
              <w:rPr>
                <w:rFonts w:asciiTheme="majorBidi" w:hAnsiTheme="majorBidi" w:cstheme="majorBidi"/>
                <w:b/>
                <w:bCs/>
              </w:rPr>
              <w:t>No</w:t>
            </w:r>
          </w:p>
        </w:tc>
        <w:tc>
          <w:tcPr>
            <w:tcW w:w="1937" w:type="dxa"/>
            <w:vAlign w:val="center"/>
          </w:tcPr>
          <w:p w:rsidR="00F41A52" w:rsidRPr="00887876" w:rsidRDefault="00F41A52" w:rsidP="00F41A52">
            <w:pPr>
              <w:spacing w:line="240" w:lineRule="auto"/>
              <w:jc w:val="center"/>
              <w:rPr>
                <w:rFonts w:asciiTheme="majorBidi" w:hAnsiTheme="majorBidi" w:cstheme="majorBidi"/>
                <w:b/>
                <w:bCs/>
              </w:rPr>
            </w:pPr>
            <w:r w:rsidRPr="00887876">
              <w:rPr>
                <w:rFonts w:asciiTheme="majorBidi" w:hAnsiTheme="majorBidi" w:cstheme="majorBidi"/>
                <w:b/>
                <w:bCs/>
              </w:rPr>
              <w:t>Gambar</w:t>
            </w:r>
          </w:p>
        </w:tc>
        <w:tc>
          <w:tcPr>
            <w:tcW w:w="5508" w:type="dxa"/>
          </w:tcPr>
          <w:p w:rsidR="00F41A52" w:rsidRPr="00887876" w:rsidRDefault="00F41A52" w:rsidP="00F41A52">
            <w:pPr>
              <w:spacing w:line="240" w:lineRule="auto"/>
              <w:jc w:val="center"/>
              <w:rPr>
                <w:rFonts w:asciiTheme="majorBidi" w:hAnsiTheme="majorBidi" w:cstheme="majorBidi"/>
                <w:b/>
                <w:bCs/>
              </w:rPr>
            </w:pPr>
            <w:r w:rsidRPr="00887876">
              <w:rPr>
                <w:rFonts w:asciiTheme="majorBidi" w:hAnsiTheme="majorBidi" w:cstheme="majorBidi"/>
                <w:b/>
                <w:bCs/>
              </w:rPr>
              <w:t>Keterangan</w:t>
            </w:r>
          </w:p>
        </w:tc>
      </w:tr>
      <w:tr w:rsidR="00F41A52" w:rsidRPr="00887876" w:rsidTr="00F41A52">
        <w:trPr>
          <w:jc w:val="center"/>
        </w:trPr>
        <w:tc>
          <w:tcPr>
            <w:tcW w:w="548" w:type="dxa"/>
            <w:vAlign w:val="center"/>
          </w:tcPr>
          <w:p w:rsidR="00F41A52" w:rsidRPr="00887876" w:rsidRDefault="00F41A52" w:rsidP="00F41A52">
            <w:pPr>
              <w:spacing w:line="240" w:lineRule="auto"/>
              <w:jc w:val="center"/>
              <w:rPr>
                <w:rFonts w:asciiTheme="majorBidi" w:hAnsiTheme="majorBidi" w:cstheme="majorBidi"/>
              </w:rPr>
            </w:pPr>
            <w:r w:rsidRPr="00887876">
              <w:rPr>
                <w:rFonts w:asciiTheme="majorBidi" w:hAnsiTheme="majorBidi" w:cstheme="majorBidi"/>
              </w:rPr>
              <w:t>1</w:t>
            </w:r>
          </w:p>
        </w:tc>
        <w:tc>
          <w:tcPr>
            <w:tcW w:w="1937" w:type="dxa"/>
            <w:vAlign w:val="center"/>
          </w:tcPr>
          <w:p w:rsidR="00F41A52" w:rsidRPr="00887876" w:rsidRDefault="00F41A52" w:rsidP="00F41A52">
            <w:pPr>
              <w:spacing w:line="240" w:lineRule="auto"/>
              <w:jc w:val="center"/>
              <w:rPr>
                <w:rFonts w:asciiTheme="majorBidi" w:hAnsiTheme="majorBidi" w:cstheme="majorBidi"/>
              </w:rPr>
            </w:pPr>
            <w:r>
              <w:rPr>
                <w:rFonts w:asciiTheme="majorBidi" w:hAnsiTheme="majorBidi" w:cstheme="majorBidi"/>
                <w:noProof/>
                <w:lang w:eastAsia="id-ID"/>
              </w:rPr>
              <w:drawing>
                <wp:inline distT="0" distB="0" distL="0" distR="0" wp14:anchorId="6EA8481D" wp14:editId="48E3731A">
                  <wp:extent cx="487680" cy="723900"/>
                  <wp:effectExtent l="0" t="0" r="7620" b="0"/>
                  <wp:docPr id="36" name="Picture 36" descr="C:\Users\Aries\AppData\Local\Microsoft\Windows\INetCache\Content.Word\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Aries\AppData\Local\Microsoft\Windows\INetCache\Content.Word\Screenshot_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7680" cy="723900"/>
                          </a:xfrm>
                          <a:prstGeom prst="rect">
                            <a:avLst/>
                          </a:prstGeom>
                          <a:noFill/>
                          <a:ln>
                            <a:noFill/>
                          </a:ln>
                        </pic:spPr>
                      </pic:pic>
                    </a:graphicData>
                  </a:graphic>
                </wp:inline>
              </w:drawing>
            </w:r>
          </w:p>
        </w:tc>
        <w:tc>
          <w:tcPr>
            <w:tcW w:w="5508" w:type="dxa"/>
          </w:tcPr>
          <w:p w:rsidR="00F41A52" w:rsidRPr="00887876" w:rsidRDefault="00F41A52" w:rsidP="00F41A52">
            <w:pPr>
              <w:spacing w:line="240" w:lineRule="auto"/>
              <w:rPr>
                <w:rFonts w:asciiTheme="majorBidi" w:hAnsiTheme="majorBidi" w:cstheme="majorBidi"/>
                <w:i/>
                <w:iCs/>
              </w:rPr>
            </w:pPr>
            <w:r w:rsidRPr="00887876">
              <w:rPr>
                <w:rFonts w:asciiTheme="majorBidi" w:hAnsiTheme="majorBidi" w:cstheme="majorBidi"/>
              </w:rPr>
              <w:t xml:space="preserve">Aktor : mewakili peran orang, system yang lain, atau alat ketika berkomunikasi dengan </w:t>
            </w:r>
            <w:r w:rsidRPr="00887876">
              <w:rPr>
                <w:rFonts w:asciiTheme="majorBidi" w:hAnsiTheme="majorBidi" w:cstheme="majorBidi"/>
                <w:i/>
                <w:iCs/>
              </w:rPr>
              <w:t>use case.</w:t>
            </w:r>
          </w:p>
        </w:tc>
      </w:tr>
      <w:tr w:rsidR="00F41A52" w:rsidRPr="00887876" w:rsidTr="00F41A52">
        <w:trPr>
          <w:trHeight w:val="809"/>
          <w:jc w:val="center"/>
        </w:trPr>
        <w:tc>
          <w:tcPr>
            <w:tcW w:w="548" w:type="dxa"/>
            <w:vAlign w:val="center"/>
          </w:tcPr>
          <w:p w:rsidR="00F41A52" w:rsidRPr="00887876" w:rsidRDefault="00F41A52" w:rsidP="00F41A52">
            <w:pPr>
              <w:spacing w:line="240" w:lineRule="auto"/>
              <w:jc w:val="center"/>
              <w:rPr>
                <w:rFonts w:asciiTheme="majorBidi" w:hAnsiTheme="majorBidi" w:cstheme="majorBidi"/>
              </w:rPr>
            </w:pPr>
            <w:r w:rsidRPr="00887876">
              <w:rPr>
                <w:rFonts w:asciiTheme="majorBidi" w:hAnsiTheme="majorBidi" w:cstheme="majorBidi"/>
              </w:rPr>
              <w:t>2</w:t>
            </w:r>
          </w:p>
        </w:tc>
        <w:tc>
          <w:tcPr>
            <w:tcW w:w="1937" w:type="dxa"/>
            <w:vAlign w:val="center"/>
          </w:tcPr>
          <w:p w:rsidR="00F41A52" w:rsidRPr="00887876" w:rsidRDefault="00F41A52" w:rsidP="00F41A52">
            <w:pPr>
              <w:spacing w:line="240" w:lineRule="auto"/>
              <w:jc w:val="center"/>
              <w:rPr>
                <w:rFonts w:asciiTheme="majorBidi" w:hAnsiTheme="majorBidi" w:cstheme="majorBidi"/>
              </w:rPr>
            </w:pPr>
            <w:r>
              <w:rPr>
                <w:rFonts w:asciiTheme="majorBidi" w:hAnsiTheme="majorBidi" w:cstheme="majorBidi"/>
                <w:noProof/>
                <w:lang w:eastAsia="id-ID"/>
              </w:rPr>
              <mc:AlternateContent>
                <mc:Choice Requires="wps">
                  <w:drawing>
                    <wp:anchor distT="0" distB="0" distL="114300" distR="114300" simplePos="0" relativeHeight="251665408" behindDoc="0" locked="0" layoutInCell="1" allowOverlap="1" wp14:anchorId="58C37BF1" wp14:editId="5E76C209">
                      <wp:simplePos x="0" y="0"/>
                      <wp:positionH relativeFrom="column">
                        <wp:posOffset>64135</wp:posOffset>
                      </wp:positionH>
                      <wp:positionV relativeFrom="paragraph">
                        <wp:posOffset>113030</wp:posOffset>
                      </wp:positionV>
                      <wp:extent cx="982980" cy="312420"/>
                      <wp:effectExtent l="0" t="0" r="26670" b="11430"/>
                      <wp:wrapNone/>
                      <wp:docPr id="3" name="Oval 3"/>
                      <wp:cNvGraphicFramePr/>
                      <a:graphic xmlns:a="http://schemas.openxmlformats.org/drawingml/2006/main">
                        <a:graphicData uri="http://schemas.microsoft.com/office/word/2010/wordprocessingShape">
                          <wps:wsp>
                            <wps:cNvSpPr/>
                            <wps:spPr>
                              <a:xfrm>
                                <a:off x="0" y="0"/>
                                <a:ext cx="982980" cy="31242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50F103" id="Oval 3" o:spid="_x0000_s1026" style="position:absolute;margin-left:5.05pt;margin-top:8.9pt;width:77.4pt;height:24.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" fillcolor="white [3201]" strokecolor="black [3200]" strokeweight="1pt">
                      <v:stroke joinstyle="miter"/>
                    </v:oval>
                  </w:pict>
                </mc:Fallback>
              </mc:AlternateContent>
            </w:r>
          </w:p>
        </w:tc>
        <w:tc>
          <w:tcPr>
            <w:tcW w:w="5508" w:type="dxa"/>
          </w:tcPr>
          <w:p w:rsidR="00F41A52" w:rsidRPr="00887876" w:rsidRDefault="00F41A52" w:rsidP="00F41A52">
            <w:pPr>
              <w:spacing w:line="240" w:lineRule="auto"/>
              <w:rPr>
                <w:rFonts w:asciiTheme="majorBidi" w:hAnsiTheme="majorBidi" w:cstheme="majorBidi"/>
              </w:rPr>
            </w:pPr>
            <w:r w:rsidRPr="00887876">
              <w:rPr>
                <w:rFonts w:asciiTheme="majorBidi" w:hAnsiTheme="majorBidi" w:cstheme="majorBidi"/>
                <w:i/>
                <w:iCs/>
              </w:rPr>
              <w:t xml:space="preserve">Use case </w:t>
            </w:r>
            <w:r w:rsidRPr="00887876">
              <w:rPr>
                <w:rFonts w:asciiTheme="majorBidi" w:hAnsiTheme="majorBidi" w:cstheme="majorBidi"/>
              </w:rPr>
              <w:t xml:space="preserve">: abstraksi dan interaksi antara sistem dengan aktor. </w:t>
            </w:r>
          </w:p>
        </w:tc>
      </w:tr>
      <w:tr w:rsidR="00F41A52" w:rsidRPr="00887876" w:rsidTr="00F41A52">
        <w:trPr>
          <w:trHeight w:val="881"/>
          <w:jc w:val="center"/>
        </w:trPr>
        <w:tc>
          <w:tcPr>
            <w:tcW w:w="548" w:type="dxa"/>
            <w:vAlign w:val="center"/>
          </w:tcPr>
          <w:p w:rsidR="00F41A52" w:rsidRPr="00887876" w:rsidRDefault="00F41A52" w:rsidP="00F41A52">
            <w:pPr>
              <w:spacing w:line="240" w:lineRule="auto"/>
              <w:jc w:val="center"/>
              <w:rPr>
                <w:rFonts w:asciiTheme="majorBidi" w:hAnsiTheme="majorBidi" w:cstheme="majorBidi"/>
              </w:rPr>
            </w:pPr>
            <w:r w:rsidRPr="00887876">
              <w:rPr>
                <w:rFonts w:asciiTheme="majorBidi" w:hAnsiTheme="majorBidi" w:cstheme="majorBidi"/>
              </w:rPr>
              <w:t>3</w:t>
            </w:r>
          </w:p>
        </w:tc>
        <w:tc>
          <w:tcPr>
            <w:tcW w:w="1937" w:type="dxa"/>
            <w:vAlign w:val="center"/>
          </w:tcPr>
          <w:p w:rsidR="00F41A52" w:rsidRPr="00887876" w:rsidRDefault="00F41A52" w:rsidP="00F41A52">
            <w:pPr>
              <w:spacing w:line="240" w:lineRule="auto"/>
              <w:jc w:val="center"/>
              <w:rPr>
                <w:rFonts w:asciiTheme="majorBidi" w:hAnsiTheme="majorBidi" w:cstheme="majorBidi"/>
              </w:rPr>
            </w:pPr>
            <w:r>
              <w:rPr>
                <w:rFonts w:asciiTheme="majorBidi" w:hAnsiTheme="majorBidi" w:cstheme="majorBidi"/>
                <w:noProof/>
                <w:lang w:eastAsia="id-ID"/>
              </w:rPr>
              <mc:AlternateContent>
                <mc:Choice Requires="wps">
                  <w:drawing>
                    <wp:anchor distT="0" distB="0" distL="114300" distR="114300" simplePos="0" relativeHeight="251666432" behindDoc="0" locked="0" layoutInCell="1" allowOverlap="1" wp14:anchorId="0CFECC48" wp14:editId="25EFA70C">
                      <wp:simplePos x="0" y="0"/>
                      <wp:positionH relativeFrom="column">
                        <wp:posOffset>18415</wp:posOffset>
                      </wp:positionH>
                      <wp:positionV relativeFrom="paragraph">
                        <wp:posOffset>286385</wp:posOffset>
                      </wp:positionV>
                      <wp:extent cx="1028700" cy="0"/>
                      <wp:effectExtent l="0" t="76200" r="19050" b="152400"/>
                      <wp:wrapNone/>
                      <wp:docPr id="4" name="Straight Arrow Connector 4"/>
                      <wp:cNvGraphicFramePr/>
                      <a:graphic xmlns:a="http://schemas.openxmlformats.org/drawingml/2006/main">
                        <a:graphicData uri="http://schemas.microsoft.com/office/word/2010/wordprocessingShape">
                          <wps:wsp>
                            <wps:cNvCnPr/>
                            <wps:spPr>
                              <a:xfrm>
                                <a:off x="0" y="0"/>
                                <a:ext cx="10287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51568A3A" id="_x0000_t32" coordsize="21600,21600" o:spt="32" o:oned="t" path="m,l21600,21600e" filled="f">
                      <v:path arrowok="t" fillok="f" o:connecttype="none"/>
                      <o:lock v:ext="edit" shapetype="t"/>
                    </v:shapetype>
                    <v:shape id="Straight Arrow Connector 4" o:spid="_x0000_s1026" type="#_x0000_t32" style="position:absolute;margin-left:1.45pt;margin-top:22.55pt;width:81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" strokecolor="black [3200]" strokeweight="1pt">
                      <v:stroke endarrow="open" joinstyle="miter"/>
                    </v:shape>
                  </w:pict>
                </mc:Fallback>
              </mc:AlternateContent>
            </w:r>
          </w:p>
        </w:tc>
        <w:tc>
          <w:tcPr>
            <w:tcW w:w="5508" w:type="dxa"/>
          </w:tcPr>
          <w:p w:rsidR="00F41A52" w:rsidRPr="00887876" w:rsidRDefault="00F41A52" w:rsidP="00F41A52">
            <w:pPr>
              <w:spacing w:line="240" w:lineRule="auto"/>
              <w:rPr>
                <w:rFonts w:asciiTheme="majorBidi" w:hAnsiTheme="majorBidi" w:cstheme="majorBidi"/>
              </w:rPr>
            </w:pPr>
            <w:r w:rsidRPr="00887876">
              <w:rPr>
                <w:rFonts w:asciiTheme="majorBidi" w:hAnsiTheme="majorBidi" w:cstheme="majorBidi"/>
                <w:i/>
                <w:iCs/>
              </w:rPr>
              <w:t xml:space="preserve">Association </w:t>
            </w:r>
            <w:r w:rsidRPr="00887876">
              <w:rPr>
                <w:rFonts w:asciiTheme="majorBidi" w:hAnsiTheme="majorBidi" w:cstheme="majorBidi"/>
              </w:rPr>
              <w:t>: abstraksi dari penghubung antara aktor dengan use case.</w:t>
            </w:r>
          </w:p>
        </w:tc>
      </w:tr>
      <w:tr w:rsidR="00F41A52" w:rsidRPr="00887876" w:rsidTr="00F41A52">
        <w:trPr>
          <w:trHeight w:val="989"/>
          <w:jc w:val="center"/>
        </w:trPr>
        <w:tc>
          <w:tcPr>
            <w:tcW w:w="548" w:type="dxa"/>
            <w:vAlign w:val="center"/>
          </w:tcPr>
          <w:p w:rsidR="00F41A52" w:rsidRPr="00887876" w:rsidRDefault="00F41A52" w:rsidP="00F41A52">
            <w:pPr>
              <w:spacing w:line="240" w:lineRule="auto"/>
              <w:jc w:val="center"/>
              <w:rPr>
                <w:rFonts w:asciiTheme="majorBidi" w:hAnsiTheme="majorBidi" w:cstheme="majorBidi"/>
              </w:rPr>
            </w:pPr>
            <w:r w:rsidRPr="00887876">
              <w:rPr>
                <w:rFonts w:asciiTheme="majorBidi" w:hAnsiTheme="majorBidi" w:cstheme="majorBidi"/>
              </w:rPr>
              <w:t>4</w:t>
            </w:r>
          </w:p>
        </w:tc>
        <w:tc>
          <w:tcPr>
            <w:tcW w:w="1937" w:type="dxa"/>
            <w:vAlign w:val="center"/>
          </w:tcPr>
          <w:p w:rsidR="00F41A52" w:rsidRPr="002D5A7A" w:rsidRDefault="00F41A52" w:rsidP="00F41A52">
            <w:pPr>
              <w:spacing w:line="240" w:lineRule="auto"/>
              <w:jc w:val="center"/>
              <w:rPr>
                <w:rFonts w:asciiTheme="majorBidi" w:hAnsiTheme="majorBidi" w:cstheme="majorBidi"/>
                <w:sz w:val="32"/>
                <w:szCs w:val="32"/>
              </w:rPr>
            </w:pPr>
            <w:r>
              <w:rPr>
                <w:noProof/>
                <w:lang w:eastAsia="id-ID"/>
              </w:rPr>
              <mc:AlternateContent>
                <mc:Choice Requires="wps">
                  <w:drawing>
                    <wp:anchor distT="0" distB="0" distL="114300" distR="114300" simplePos="0" relativeHeight="251675648" behindDoc="0" locked="0" layoutInCell="1" allowOverlap="1" wp14:anchorId="75E8365F" wp14:editId="687AD17F">
                      <wp:simplePos x="0" y="0"/>
                      <wp:positionH relativeFrom="column">
                        <wp:posOffset>878205</wp:posOffset>
                      </wp:positionH>
                      <wp:positionV relativeFrom="paragraph">
                        <wp:posOffset>64135</wp:posOffset>
                      </wp:positionV>
                      <wp:extent cx="148590" cy="0"/>
                      <wp:effectExtent l="19050" t="76200" r="22860" b="152400"/>
                      <wp:wrapNone/>
                      <wp:docPr id="19" name="Straight Arrow Connector 19"/>
                      <wp:cNvGraphicFramePr/>
                      <a:graphic xmlns:a="http://schemas.openxmlformats.org/drawingml/2006/main">
                        <a:graphicData uri="http://schemas.microsoft.com/office/word/2010/wordprocessingShape">
                          <wps:wsp>
                            <wps:cNvCnPr/>
                            <wps:spPr>
                              <a:xfrm>
                                <a:off x="0" y="0"/>
                                <a:ext cx="14859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FD2364" id="Straight Arrow Connector 19" o:spid="_x0000_s1026" type="#_x0000_t32" style="position:absolute;margin-left:69.15pt;margin-top:5.05pt;width:11.7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" strokecolor="black [3200]" strokeweight="1pt">
                      <v:stroke endarrow="open" joinstyle="miter"/>
                    </v:shape>
                  </w:pict>
                </mc:Fallback>
              </mc:AlternateContent>
            </w:r>
            <w:r>
              <w:rPr>
                <w:noProof/>
                <w:lang w:eastAsia="id-ID"/>
              </w:rPr>
              <mc:AlternateContent>
                <mc:Choice Requires="wps">
                  <w:drawing>
                    <wp:anchor distT="0" distB="0" distL="114300" distR="114300" simplePos="0" relativeHeight="251674624" behindDoc="0" locked="0" layoutInCell="1" allowOverlap="1" wp14:anchorId="4AC3E00F" wp14:editId="57778101">
                      <wp:simplePos x="0" y="0"/>
                      <wp:positionH relativeFrom="column">
                        <wp:posOffset>746760</wp:posOffset>
                      </wp:positionH>
                      <wp:positionV relativeFrom="paragraph">
                        <wp:posOffset>62865</wp:posOffset>
                      </wp:positionV>
                      <wp:extent cx="106680" cy="0"/>
                      <wp:effectExtent l="38100" t="38100" r="64770" b="95250"/>
                      <wp:wrapNone/>
                      <wp:docPr id="23" name="Straight Connector 23"/>
                      <wp:cNvGraphicFramePr/>
                      <a:graphic xmlns:a="http://schemas.openxmlformats.org/drawingml/2006/main">
                        <a:graphicData uri="http://schemas.microsoft.com/office/word/2010/wordprocessingShape">
                          <wps:wsp>
                            <wps:cNvCnPr/>
                            <wps:spPr>
                              <a:xfrm>
                                <a:off x="0" y="0"/>
                                <a:ext cx="1066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9DD80D" id="Straight Connector 2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4.95pt" to="67.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" strokecolor="black [3200]" strokeweight="1pt">
                      <v:stroke joinstyle="miter"/>
                    </v:line>
                  </w:pict>
                </mc:Fallback>
              </mc:AlternateContent>
            </w:r>
            <w:r>
              <w:rPr>
                <w:noProof/>
                <w:lang w:eastAsia="id-ID"/>
              </w:rPr>
              <mc:AlternateContent>
                <mc:Choice Requires="wps">
                  <w:drawing>
                    <wp:anchor distT="0" distB="0" distL="114300" distR="114300" simplePos="0" relativeHeight="251673600" behindDoc="0" locked="0" layoutInCell="1" allowOverlap="1" wp14:anchorId="1E9CF03D" wp14:editId="05B904B8">
                      <wp:simplePos x="0" y="0"/>
                      <wp:positionH relativeFrom="column">
                        <wp:posOffset>99060</wp:posOffset>
                      </wp:positionH>
                      <wp:positionV relativeFrom="paragraph">
                        <wp:posOffset>62865</wp:posOffset>
                      </wp:positionV>
                      <wp:extent cx="106680" cy="0"/>
                      <wp:effectExtent l="38100" t="38100" r="64770" b="95250"/>
                      <wp:wrapNone/>
                      <wp:docPr id="14" name="Straight Connector 14"/>
                      <wp:cNvGraphicFramePr/>
                      <a:graphic xmlns:a="http://schemas.openxmlformats.org/drawingml/2006/main">
                        <a:graphicData uri="http://schemas.microsoft.com/office/word/2010/wordprocessingShape">
                          <wps:wsp>
                            <wps:cNvCnPr/>
                            <wps:spPr>
                              <a:xfrm>
                                <a:off x="0" y="0"/>
                                <a:ext cx="1066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2D1544" id="Straight Connector 1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4.95pt" to="16.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" strokecolor="black [3200]" strokeweight="1pt">
                      <v:stroke joinstyle="miter"/>
                    </v:line>
                  </w:pict>
                </mc:Fallback>
              </mc:AlternateContent>
            </w:r>
            <w:r>
              <w:rPr>
                <w:noProof/>
                <w:lang w:eastAsia="id-ID"/>
              </w:rPr>
              <mc:AlternateContent>
                <mc:Choice Requires="wps">
                  <w:drawing>
                    <wp:anchor distT="0" distB="0" distL="114300" distR="114300" simplePos="0" relativeHeight="251672576" behindDoc="0" locked="0" layoutInCell="1" allowOverlap="1" wp14:anchorId="25F6AEEF" wp14:editId="03A1C11F">
                      <wp:simplePos x="0" y="0"/>
                      <wp:positionH relativeFrom="column">
                        <wp:posOffset>232410</wp:posOffset>
                      </wp:positionH>
                      <wp:positionV relativeFrom="paragraph">
                        <wp:posOffset>64135</wp:posOffset>
                      </wp:positionV>
                      <wp:extent cx="106680" cy="0"/>
                      <wp:effectExtent l="38100" t="38100" r="64770" b="95250"/>
                      <wp:wrapNone/>
                      <wp:docPr id="25" name="Straight Connector 25"/>
                      <wp:cNvGraphicFramePr/>
                      <a:graphic xmlns:a="http://schemas.openxmlformats.org/drawingml/2006/main">
                        <a:graphicData uri="http://schemas.microsoft.com/office/word/2010/wordprocessingShape">
                          <wps:wsp>
                            <wps:cNvCnPr/>
                            <wps:spPr>
                              <a:xfrm>
                                <a:off x="0" y="0"/>
                                <a:ext cx="1066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672CAA" id="Straight Connector 2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pt,5.05pt" to="26.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" strokecolor="black [3200]" strokeweight="1pt">
                      <v:stroke joinstyle="miter"/>
                    </v:line>
                  </w:pict>
                </mc:Fallback>
              </mc:AlternateContent>
            </w:r>
            <w:r>
              <w:rPr>
                <w:noProof/>
                <w:lang w:eastAsia="id-ID"/>
              </w:rPr>
              <mc:AlternateContent>
                <mc:Choice Requires="wps">
                  <w:drawing>
                    <wp:anchor distT="0" distB="0" distL="114300" distR="114300" simplePos="0" relativeHeight="251671552" behindDoc="0" locked="0" layoutInCell="1" allowOverlap="1" wp14:anchorId="6F7A81E0" wp14:editId="49D55062">
                      <wp:simplePos x="0" y="0"/>
                      <wp:positionH relativeFrom="column">
                        <wp:posOffset>360045</wp:posOffset>
                      </wp:positionH>
                      <wp:positionV relativeFrom="paragraph">
                        <wp:posOffset>64135</wp:posOffset>
                      </wp:positionV>
                      <wp:extent cx="106680" cy="0"/>
                      <wp:effectExtent l="38100" t="38100" r="64770" b="95250"/>
                      <wp:wrapNone/>
                      <wp:docPr id="26" name="Straight Connector 26"/>
                      <wp:cNvGraphicFramePr/>
                      <a:graphic xmlns:a="http://schemas.openxmlformats.org/drawingml/2006/main">
                        <a:graphicData uri="http://schemas.microsoft.com/office/word/2010/wordprocessingShape">
                          <wps:wsp>
                            <wps:cNvCnPr/>
                            <wps:spPr>
                              <a:xfrm>
                                <a:off x="0" y="0"/>
                                <a:ext cx="1066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3F7799" id="Straight Connector 2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5pt,5.05pt" to="36.7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" strokecolor="black [3200]" strokeweight="1pt">
                      <v:stroke joinstyle="miter"/>
                    </v:line>
                  </w:pict>
                </mc:Fallback>
              </mc:AlternateContent>
            </w:r>
            <w:r>
              <w:rPr>
                <w:noProof/>
                <w:lang w:eastAsia="id-ID"/>
              </w:rPr>
              <mc:AlternateContent>
                <mc:Choice Requires="wps">
                  <w:drawing>
                    <wp:anchor distT="0" distB="0" distL="114300" distR="114300" simplePos="0" relativeHeight="251670528" behindDoc="0" locked="0" layoutInCell="1" allowOverlap="1" wp14:anchorId="1779898F" wp14:editId="2C9EF124">
                      <wp:simplePos x="0" y="0"/>
                      <wp:positionH relativeFrom="column">
                        <wp:posOffset>487045</wp:posOffset>
                      </wp:positionH>
                      <wp:positionV relativeFrom="paragraph">
                        <wp:posOffset>64135</wp:posOffset>
                      </wp:positionV>
                      <wp:extent cx="106680" cy="0"/>
                      <wp:effectExtent l="38100" t="38100" r="64770" b="95250"/>
                      <wp:wrapNone/>
                      <wp:docPr id="27" name="Straight Connector 27"/>
                      <wp:cNvGraphicFramePr/>
                      <a:graphic xmlns:a="http://schemas.openxmlformats.org/drawingml/2006/main">
                        <a:graphicData uri="http://schemas.microsoft.com/office/word/2010/wordprocessingShape">
                          <wps:wsp>
                            <wps:cNvCnPr/>
                            <wps:spPr>
                              <a:xfrm>
                                <a:off x="0" y="0"/>
                                <a:ext cx="1066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B9D19C" id="Straight Connector 2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5pt,5.05pt" to="46.7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" strokecolor="black [3200]" strokeweight="1pt">
                      <v:stroke joinstyle="miter"/>
                    </v:line>
                  </w:pict>
                </mc:Fallback>
              </mc:AlternateContent>
            </w:r>
            <w:r>
              <w:rPr>
                <w:noProof/>
                <w:lang w:eastAsia="id-ID"/>
              </w:rPr>
              <mc:AlternateContent>
                <mc:Choice Requires="wps">
                  <w:drawing>
                    <wp:anchor distT="0" distB="0" distL="114300" distR="114300" simplePos="0" relativeHeight="251669504" behindDoc="0" locked="0" layoutInCell="1" allowOverlap="1" wp14:anchorId="6895C2C6" wp14:editId="545E17D2">
                      <wp:simplePos x="0" y="0"/>
                      <wp:positionH relativeFrom="column">
                        <wp:posOffset>612140</wp:posOffset>
                      </wp:positionH>
                      <wp:positionV relativeFrom="paragraph">
                        <wp:posOffset>62865</wp:posOffset>
                      </wp:positionV>
                      <wp:extent cx="106680" cy="0"/>
                      <wp:effectExtent l="38100" t="38100" r="64770" b="95250"/>
                      <wp:wrapNone/>
                      <wp:docPr id="30" name="Straight Connector 30"/>
                      <wp:cNvGraphicFramePr/>
                      <a:graphic xmlns:a="http://schemas.openxmlformats.org/drawingml/2006/main">
                        <a:graphicData uri="http://schemas.microsoft.com/office/word/2010/wordprocessingShape">
                          <wps:wsp>
                            <wps:cNvCnPr/>
                            <wps:spPr>
                              <a:xfrm>
                                <a:off x="0" y="0"/>
                                <a:ext cx="1066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E87AFC" id="Straight Connector 3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pt,4.95pt" to="56.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" strokecolor="black [3200]" strokeweight="1pt">
                      <v:stroke joinstyle="miter"/>
                    </v:line>
                  </w:pict>
                </mc:Fallback>
              </mc:AlternateContent>
            </w:r>
          </w:p>
        </w:tc>
        <w:tc>
          <w:tcPr>
            <w:tcW w:w="5508" w:type="dxa"/>
          </w:tcPr>
          <w:p w:rsidR="00F41A52" w:rsidRPr="00887876" w:rsidRDefault="00F41A52" w:rsidP="00F41A52">
            <w:pPr>
              <w:spacing w:line="240" w:lineRule="auto"/>
              <w:rPr>
                <w:rFonts w:asciiTheme="majorBidi" w:hAnsiTheme="majorBidi" w:cstheme="majorBidi"/>
                <w:iCs/>
              </w:rPr>
            </w:pPr>
            <w:r w:rsidRPr="00887876">
              <w:rPr>
                <w:rFonts w:asciiTheme="majorBidi" w:hAnsiTheme="majorBidi" w:cstheme="majorBidi"/>
                <w:i/>
                <w:iCs/>
              </w:rPr>
              <w:t xml:space="preserve">Generalisasi </w:t>
            </w:r>
            <w:r w:rsidRPr="00887876">
              <w:rPr>
                <w:rFonts w:asciiTheme="majorBidi" w:hAnsiTheme="majorBidi" w:cstheme="majorBidi"/>
                <w:iCs/>
              </w:rPr>
              <w:t>: menunjukkan spesialisasi aktor untuk dapat berpartisipasi dengan use case.</w:t>
            </w:r>
          </w:p>
        </w:tc>
      </w:tr>
      <w:tr w:rsidR="00F41A52" w:rsidRPr="00887876" w:rsidTr="00F41A52">
        <w:trPr>
          <w:trHeight w:val="980"/>
          <w:jc w:val="center"/>
        </w:trPr>
        <w:tc>
          <w:tcPr>
            <w:tcW w:w="548" w:type="dxa"/>
            <w:vAlign w:val="center"/>
          </w:tcPr>
          <w:p w:rsidR="00F41A52" w:rsidRPr="00887876" w:rsidRDefault="00F41A52" w:rsidP="00F41A52">
            <w:pPr>
              <w:spacing w:line="240" w:lineRule="auto"/>
              <w:jc w:val="center"/>
              <w:rPr>
                <w:rFonts w:asciiTheme="majorBidi" w:hAnsiTheme="majorBidi" w:cstheme="majorBidi"/>
              </w:rPr>
            </w:pPr>
            <w:r w:rsidRPr="00887876">
              <w:rPr>
                <w:rFonts w:asciiTheme="majorBidi" w:hAnsiTheme="majorBidi" w:cstheme="majorBidi"/>
              </w:rPr>
              <w:t>5</w:t>
            </w:r>
          </w:p>
        </w:tc>
        <w:tc>
          <w:tcPr>
            <w:tcW w:w="1937" w:type="dxa"/>
            <w:vAlign w:val="center"/>
          </w:tcPr>
          <w:p w:rsidR="00F41A52" w:rsidRPr="00887876" w:rsidRDefault="00F41A52" w:rsidP="00F41A52">
            <w:pPr>
              <w:spacing w:line="240" w:lineRule="auto"/>
              <w:jc w:val="center"/>
              <w:rPr>
                <w:rFonts w:asciiTheme="majorBidi" w:hAnsiTheme="majorBidi" w:cstheme="majorBidi"/>
              </w:rPr>
            </w:pPr>
            <w:r>
              <w:rPr>
                <w:rFonts w:asciiTheme="majorBidi" w:hAnsiTheme="majorBidi" w:cstheme="majorBidi"/>
                <w:noProof/>
                <w:lang w:eastAsia="id-ID"/>
              </w:rPr>
              <mc:AlternateContent>
                <mc:Choice Requires="wps">
                  <w:drawing>
                    <wp:anchor distT="0" distB="0" distL="114300" distR="114300" simplePos="0" relativeHeight="251668480" behindDoc="0" locked="0" layoutInCell="1" allowOverlap="1" wp14:anchorId="38C4B0BA" wp14:editId="6CBC9673">
                      <wp:simplePos x="0" y="0"/>
                      <wp:positionH relativeFrom="column">
                        <wp:posOffset>18415</wp:posOffset>
                      </wp:positionH>
                      <wp:positionV relativeFrom="paragraph">
                        <wp:posOffset>213995</wp:posOffset>
                      </wp:positionV>
                      <wp:extent cx="1028700" cy="0"/>
                      <wp:effectExtent l="57150" t="76200" r="0" b="152400"/>
                      <wp:wrapNone/>
                      <wp:docPr id="34" name="Straight Arrow Connector 34"/>
                      <wp:cNvGraphicFramePr/>
                      <a:graphic xmlns:a="http://schemas.openxmlformats.org/drawingml/2006/main">
                        <a:graphicData uri="http://schemas.microsoft.com/office/word/2010/wordprocessingShape">
                          <wps:wsp>
                            <wps:cNvCnPr/>
                            <wps:spPr>
                              <a:xfrm flipH="1">
                                <a:off x="0" y="0"/>
                                <a:ext cx="102870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0D4B9317" id="Straight Arrow Connector 34" o:spid="_x0000_s1026" type="#_x0000_t32" style="position:absolute;margin-left:1.45pt;margin-top:16.85pt;width:81pt;height:0;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" strokecolor="windowText" strokeweight="2pt">
                      <v:stroke endarrow="open"/>
                      <v:shadow on="t" color="black" opacity="24903f" origin=",.5" offset="0,.55556mm"/>
                    </v:shape>
                  </w:pict>
                </mc:Fallback>
              </mc:AlternateContent>
            </w:r>
            <w:r>
              <w:rPr>
                <w:rFonts w:asciiTheme="majorBidi" w:hAnsiTheme="majorBidi" w:cstheme="majorBidi"/>
              </w:rPr>
              <w:t>&lt;&lt;include&gt;&gt;</w:t>
            </w:r>
          </w:p>
        </w:tc>
        <w:tc>
          <w:tcPr>
            <w:tcW w:w="5508" w:type="dxa"/>
          </w:tcPr>
          <w:p w:rsidR="00F41A52" w:rsidRPr="00887876" w:rsidRDefault="00F41A52" w:rsidP="00F41A52">
            <w:pPr>
              <w:spacing w:line="240" w:lineRule="auto"/>
              <w:rPr>
                <w:rFonts w:asciiTheme="majorBidi" w:hAnsiTheme="majorBidi" w:cstheme="majorBidi"/>
              </w:rPr>
            </w:pPr>
            <w:r w:rsidRPr="00887876">
              <w:rPr>
                <w:rFonts w:asciiTheme="majorBidi" w:hAnsiTheme="majorBidi" w:cstheme="majorBidi"/>
              </w:rPr>
              <w:t>Menunjukkan bahwa suatu use case seluruhnya merupakan fungsionalitas dengan use case.</w:t>
            </w:r>
          </w:p>
        </w:tc>
      </w:tr>
      <w:tr w:rsidR="00F41A52" w:rsidRPr="00887876" w:rsidTr="00F41A52">
        <w:trPr>
          <w:jc w:val="center"/>
        </w:trPr>
        <w:tc>
          <w:tcPr>
            <w:tcW w:w="548" w:type="dxa"/>
            <w:vAlign w:val="center"/>
          </w:tcPr>
          <w:p w:rsidR="00F41A52" w:rsidRPr="00887876" w:rsidRDefault="00F41A52" w:rsidP="00F41A52">
            <w:pPr>
              <w:spacing w:line="240" w:lineRule="auto"/>
              <w:jc w:val="center"/>
              <w:rPr>
                <w:rFonts w:asciiTheme="majorBidi" w:hAnsiTheme="majorBidi" w:cstheme="majorBidi"/>
              </w:rPr>
            </w:pPr>
            <w:r w:rsidRPr="00887876">
              <w:rPr>
                <w:rFonts w:asciiTheme="majorBidi" w:hAnsiTheme="majorBidi" w:cstheme="majorBidi"/>
              </w:rPr>
              <w:t>6</w:t>
            </w:r>
          </w:p>
        </w:tc>
        <w:tc>
          <w:tcPr>
            <w:tcW w:w="1937" w:type="dxa"/>
            <w:vAlign w:val="center"/>
          </w:tcPr>
          <w:p w:rsidR="00F41A52" w:rsidRPr="00887876" w:rsidRDefault="00F41A52" w:rsidP="00F41A52">
            <w:pPr>
              <w:spacing w:line="240" w:lineRule="auto"/>
              <w:jc w:val="center"/>
              <w:rPr>
                <w:rFonts w:asciiTheme="majorBidi" w:hAnsiTheme="majorBidi" w:cstheme="majorBidi"/>
              </w:rPr>
            </w:pPr>
            <w:r>
              <w:rPr>
                <w:rFonts w:asciiTheme="majorBidi" w:hAnsiTheme="majorBidi" w:cstheme="majorBidi"/>
                <w:noProof/>
                <w:lang w:eastAsia="id-ID"/>
              </w:rPr>
              <mc:AlternateContent>
                <mc:Choice Requires="wps">
                  <w:drawing>
                    <wp:anchor distT="0" distB="0" distL="114300" distR="114300" simplePos="0" relativeHeight="251667456" behindDoc="0" locked="0" layoutInCell="1" allowOverlap="1" wp14:anchorId="19E4B38A" wp14:editId="75C86F0D">
                      <wp:simplePos x="0" y="0"/>
                      <wp:positionH relativeFrom="column">
                        <wp:posOffset>18415</wp:posOffset>
                      </wp:positionH>
                      <wp:positionV relativeFrom="paragraph">
                        <wp:posOffset>240665</wp:posOffset>
                      </wp:positionV>
                      <wp:extent cx="1028700" cy="0"/>
                      <wp:effectExtent l="57150" t="76200" r="0" b="152400"/>
                      <wp:wrapNone/>
                      <wp:docPr id="35" name="Straight Arrow Connector 35"/>
                      <wp:cNvGraphicFramePr/>
                      <a:graphic xmlns:a="http://schemas.openxmlformats.org/drawingml/2006/main">
                        <a:graphicData uri="http://schemas.microsoft.com/office/word/2010/wordprocessingShape">
                          <wps:wsp>
                            <wps:cNvCnPr/>
                            <wps:spPr>
                              <a:xfrm flipH="1">
                                <a:off x="0" y="0"/>
                                <a:ext cx="10287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0A88A21" id="Straight Arrow Connector 35" o:spid="_x0000_s1026" type="#_x0000_t32" style="position:absolute;margin-left:1.45pt;margin-top:18.95pt;width:81pt;height:0;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" strokecolor="black [3200]" strokeweight="1pt">
                      <v:stroke endarrow="open" joinstyle="miter"/>
                    </v:shape>
                  </w:pict>
                </mc:Fallback>
              </mc:AlternateContent>
            </w:r>
            <w:r>
              <w:rPr>
                <w:rFonts w:asciiTheme="majorBidi" w:hAnsiTheme="majorBidi" w:cstheme="majorBidi"/>
              </w:rPr>
              <w:t>&lt;&lt;extend&gt;&gt;</w:t>
            </w:r>
          </w:p>
        </w:tc>
        <w:tc>
          <w:tcPr>
            <w:tcW w:w="5508" w:type="dxa"/>
          </w:tcPr>
          <w:p w:rsidR="00F41A52" w:rsidRPr="00887876" w:rsidRDefault="00F41A52" w:rsidP="00F41A52">
            <w:pPr>
              <w:spacing w:line="240" w:lineRule="auto"/>
              <w:rPr>
                <w:rFonts w:asciiTheme="majorBidi" w:hAnsiTheme="majorBidi" w:cstheme="majorBidi"/>
              </w:rPr>
            </w:pPr>
            <w:r w:rsidRPr="00887876">
              <w:rPr>
                <w:rFonts w:asciiTheme="majorBidi" w:hAnsiTheme="majorBidi" w:cstheme="majorBidi"/>
              </w:rPr>
              <w:t>Menunjukkan bahwa suatu use case merupakan tambahan fungsionallitas dari use case lainnya jika suatu kondisi terpenuhi.</w:t>
            </w:r>
          </w:p>
        </w:tc>
      </w:tr>
    </w:tbl>
    <w:p w:rsidR="00F41A52" w:rsidRDefault="00F41A52" w:rsidP="00F41A52">
      <w:pPr>
        <w:ind w:firstLine="720"/>
        <w:rPr>
          <w:rFonts w:asciiTheme="majorBidi" w:hAnsiTheme="majorBidi" w:cstheme="majorBidi"/>
        </w:rPr>
      </w:pPr>
    </w:p>
    <w:p w:rsidR="00F41A52" w:rsidRDefault="00F41A52" w:rsidP="00F41A52">
      <w:pPr>
        <w:ind w:firstLine="720"/>
        <w:rPr>
          <w:rFonts w:asciiTheme="majorBidi" w:hAnsiTheme="majorBidi" w:cstheme="majorBidi"/>
        </w:rPr>
      </w:pPr>
      <w:r w:rsidRPr="00650992">
        <w:rPr>
          <w:rFonts w:asciiTheme="majorBidi" w:hAnsiTheme="majorBidi" w:cstheme="majorBidi"/>
        </w:rPr>
        <w:t xml:space="preserve">Contoh </w:t>
      </w:r>
      <w:r w:rsidRPr="00650992">
        <w:rPr>
          <w:rFonts w:asciiTheme="majorBidi" w:hAnsiTheme="majorBidi" w:cstheme="majorBidi"/>
          <w:i/>
        </w:rPr>
        <w:t>use case diagram</w:t>
      </w:r>
      <w:r w:rsidRPr="00650992">
        <w:rPr>
          <w:rFonts w:asciiTheme="majorBidi" w:hAnsiTheme="majorBidi" w:cstheme="majorBidi"/>
        </w:rPr>
        <w:t xml:space="preserve"> dapat dilihat pada gambar 2.1, yang merupakan </w:t>
      </w:r>
      <w:r w:rsidRPr="00650992">
        <w:rPr>
          <w:rFonts w:asciiTheme="majorBidi" w:hAnsiTheme="majorBidi" w:cstheme="majorBidi"/>
          <w:i/>
        </w:rPr>
        <w:t>use case diagram</w:t>
      </w:r>
      <w:r w:rsidRPr="00650992">
        <w:rPr>
          <w:rFonts w:asciiTheme="majorBidi" w:hAnsiTheme="majorBidi" w:cstheme="majorBidi"/>
        </w:rPr>
        <w:t xml:space="preserve"> aplikasi penerbangan.</w:t>
      </w:r>
    </w:p>
    <w:p w:rsidR="00F41A52" w:rsidRPr="00650992" w:rsidRDefault="00F41A52" w:rsidP="00F41A52">
      <w:pPr>
        <w:jc w:val="center"/>
        <w:rPr>
          <w:rFonts w:asciiTheme="majorBidi" w:hAnsiTheme="majorBidi" w:cstheme="majorBidi"/>
          <w:lang w:val="id-ID"/>
        </w:rPr>
      </w:pPr>
      <w:r w:rsidRPr="00650992">
        <w:rPr>
          <w:rFonts w:asciiTheme="majorBidi" w:hAnsiTheme="majorBidi" w:cstheme="majorBidi"/>
          <w:noProof/>
          <w:lang w:val="id-ID" w:eastAsia="id-ID"/>
        </w:rPr>
        <w:drawing>
          <wp:inline distT="0" distB="0" distL="0" distR="0" wp14:anchorId="25592F39" wp14:editId="69756DF4">
            <wp:extent cx="3421380" cy="2468880"/>
            <wp:effectExtent l="0" t="0" r="7620" b="7620"/>
            <wp:docPr id="11" name="Picture 11" descr="https://qph.fs.quoracdn.net/main-qimg-31842d9fa404851ae2b802736a54f3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ph.fs.quoracdn.net/main-qimg-31842d9fa404851ae2b802736a54f36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35978" cy="2551574"/>
                    </a:xfrm>
                    <a:prstGeom prst="rect">
                      <a:avLst/>
                    </a:prstGeom>
                    <a:noFill/>
                    <a:ln>
                      <a:noFill/>
                    </a:ln>
                  </pic:spPr>
                </pic:pic>
              </a:graphicData>
            </a:graphic>
          </wp:inline>
        </w:drawing>
      </w:r>
    </w:p>
    <w:p w:rsidR="00F41A52" w:rsidRPr="00DF1C57" w:rsidRDefault="00DF1C57" w:rsidP="00DF1C57">
      <w:pPr>
        <w:pStyle w:val="Caption"/>
        <w:jc w:val="center"/>
        <w:rPr>
          <w:rFonts w:ascii="Times New Roman" w:hAnsi="Times New Roman"/>
          <w:i w:val="0"/>
          <w:color w:val="auto"/>
          <w:sz w:val="36"/>
          <w:szCs w:val="24"/>
        </w:rPr>
      </w:pPr>
      <w:bookmarkStart w:id="37" w:name="_Toc56451893"/>
      <w:r w:rsidRPr="00DF1C57">
        <w:rPr>
          <w:rFonts w:ascii="Times New Roman" w:hAnsi="Times New Roman"/>
          <w:b/>
          <w:i w:val="0"/>
          <w:color w:val="auto"/>
          <w:sz w:val="24"/>
        </w:rPr>
        <w:t>Gambar 2.</w:t>
      </w:r>
      <w:r w:rsidRPr="00DF1C57">
        <w:rPr>
          <w:rFonts w:ascii="Times New Roman" w:hAnsi="Times New Roman"/>
          <w:b/>
          <w:i w:val="0"/>
          <w:color w:val="auto"/>
          <w:sz w:val="24"/>
        </w:rPr>
        <w:fldChar w:fldCharType="begin"/>
      </w:r>
      <w:r w:rsidRPr="00DF1C57">
        <w:rPr>
          <w:rFonts w:ascii="Times New Roman" w:hAnsi="Times New Roman"/>
          <w:b/>
          <w:i w:val="0"/>
          <w:color w:val="auto"/>
          <w:sz w:val="24"/>
        </w:rPr>
        <w:instrText xml:space="preserve"> SEQ Gambar_2. \* ARABIC </w:instrText>
      </w:r>
      <w:r w:rsidRPr="00DF1C57">
        <w:rPr>
          <w:rFonts w:ascii="Times New Roman" w:hAnsi="Times New Roman"/>
          <w:b/>
          <w:i w:val="0"/>
          <w:color w:val="auto"/>
          <w:sz w:val="24"/>
        </w:rPr>
        <w:fldChar w:fldCharType="separate"/>
      </w:r>
      <w:r w:rsidR="007279C9">
        <w:rPr>
          <w:rFonts w:ascii="Times New Roman" w:hAnsi="Times New Roman"/>
          <w:b/>
          <w:i w:val="0"/>
          <w:noProof/>
          <w:color w:val="auto"/>
          <w:sz w:val="24"/>
        </w:rPr>
        <w:t>1</w:t>
      </w:r>
      <w:r w:rsidRPr="00DF1C57">
        <w:rPr>
          <w:rFonts w:ascii="Times New Roman" w:hAnsi="Times New Roman"/>
          <w:b/>
          <w:i w:val="0"/>
          <w:color w:val="auto"/>
          <w:sz w:val="24"/>
        </w:rPr>
        <w:fldChar w:fldCharType="end"/>
      </w:r>
      <w:r w:rsidRPr="00DF1C57">
        <w:rPr>
          <w:rFonts w:ascii="Times New Roman" w:hAnsi="Times New Roman"/>
          <w:i w:val="0"/>
          <w:color w:val="auto"/>
          <w:sz w:val="24"/>
          <w:lang w:val="en-US"/>
        </w:rPr>
        <w:t xml:space="preserve"> Contoh Use Case Diagram</w:t>
      </w:r>
      <w:bookmarkEnd w:id="37"/>
    </w:p>
    <w:p w:rsidR="00F41A52" w:rsidRPr="00650992" w:rsidRDefault="00F41A52" w:rsidP="00F41A52">
      <w:pPr>
        <w:pStyle w:val="Heading4"/>
        <w:rPr>
          <w:rFonts w:asciiTheme="majorBidi" w:hAnsiTheme="majorBidi" w:cstheme="majorBidi"/>
          <w:b/>
        </w:rPr>
      </w:pPr>
      <w:r w:rsidRPr="00650992">
        <w:rPr>
          <w:rFonts w:asciiTheme="majorBidi" w:hAnsiTheme="majorBidi" w:cstheme="majorBidi"/>
          <w:b/>
        </w:rPr>
        <w:lastRenderedPageBreak/>
        <w:t>Activity Diagram</w:t>
      </w:r>
    </w:p>
    <w:p w:rsidR="00F41A52" w:rsidRPr="00650992" w:rsidRDefault="00F41A52" w:rsidP="00F41A52">
      <w:pPr>
        <w:pStyle w:val="ListParagraph"/>
        <w:ind w:firstLine="436"/>
        <w:rPr>
          <w:rStyle w:val="Strong"/>
          <w:rFonts w:asciiTheme="majorBidi" w:hAnsiTheme="majorBidi" w:cstheme="majorBidi"/>
          <w:b w:val="0"/>
        </w:rPr>
      </w:pPr>
      <w:r w:rsidRPr="00650992">
        <w:rPr>
          <w:rStyle w:val="Strong"/>
          <w:rFonts w:asciiTheme="majorBidi" w:hAnsiTheme="majorBidi" w:cstheme="majorBidi"/>
          <w:b w:val="0"/>
          <w:i/>
        </w:rPr>
        <w:t>Activity diagram</w:t>
      </w:r>
      <w:r w:rsidRPr="00650992">
        <w:rPr>
          <w:rStyle w:val="Strong"/>
          <w:rFonts w:asciiTheme="majorBidi" w:hAnsiTheme="majorBidi" w:cstheme="majorBidi"/>
          <w:b w:val="0"/>
        </w:rPr>
        <w:t xml:space="preserve"> adalah teknik untuk menggambarkan logika procedural, proses bisnis, dan jalur kerja. Dalam beberapa hal, diagram hampir sama dengan sebuah aliran data, akan tetapi perbedaan prinsip antara activity diagram lebih mendukung kepada </w:t>
      </w:r>
      <w:r w:rsidRPr="00650992">
        <w:rPr>
          <w:rStyle w:val="Strong"/>
          <w:rFonts w:asciiTheme="majorBidi" w:hAnsiTheme="majorBidi" w:cstheme="majorBidi"/>
          <w:b w:val="0"/>
          <w:i/>
        </w:rPr>
        <w:t>behavior parallel</w:t>
      </w:r>
      <w:r w:rsidRPr="00650992">
        <w:rPr>
          <w:rStyle w:val="Strong"/>
          <w:rFonts w:asciiTheme="majorBidi" w:hAnsiTheme="majorBidi" w:cstheme="majorBidi"/>
          <w:b w:val="0"/>
        </w:rPr>
        <w:t>. (Rijal, 2010)</w:t>
      </w:r>
    </w:p>
    <w:p w:rsidR="00F41A52" w:rsidRPr="00650992" w:rsidRDefault="00F41A52" w:rsidP="00F41A52">
      <w:pPr>
        <w:pStyle w:val="ListParagraph"/>
        <w:ind w:firstLine="436"/>
        <w:rPr>
          <w:rStyle w:val="Strong"/>
          <w:rFonts w:asciiTheme="majorBidi" w:hAnsiTheme="majorBidi" w:cstheme="majorBidi"/>
          <w:b w:val="0"/>
        </w:rPr>
      </w:pPr>
      <w:r w:rsidRPr="00650992">
        <w:rPr>
          <w:rStyle w:val="Strong"/>
          <w:rFonts w:asciiTheme="majorBidi" w:hAnsiTheme="majorBidi" w:cstheme="majorBidi"/>
          <w:b w:val="0"/>
        </w:rPr>
        <w:t xml:space="preserve">Sukamto dan Shalahuddin (2013:161), “Diagram aktivitas atau </w:t>
      </w:r>
      <w:r w:rsidRPr="00650992">
        <w:rPr>
          <w:rStyle w:val="Strong"/>
          <w:rFonts w:asciiTheme="majorBidi" w:hAnsiTheme="majorBidi" w:cstheme="majorBidi"/>
          <w:b w:val="0"/>
          <w:i/>
        </w:rPr>
        <w:t>activity diagram</w:t>
      </w:r>
      <w:r w:rsidRPr="00650992">
        <w:rPr>
          <w:rStyle w:val="Strong"/>
          <w:rFonts w:asciiTheme="majorBidi" w:hAnsiTheme="majorBidi" w:cstheme="majorBidi"/>
          <w:b w:val="0"/>
        </w:rPr>
        <w:t xml:space="preserve"> menggambarkan </w:t>
      </w:r>
      <w:r w:rsidRPr="00650992">
        <w:rPr>
          <w:rStyle w:val="Strong"/>
          <w:rFonts w:asciiTheme="majorBidi" w:hAnsiTheme="majorBidi" w:cstheme="majorBidi"/>
          <w:b w:val="0"/>
          <w:i/>
        </w:rPr>
        <w:t>workflow</w:t>
      </w:r>
      <w:r w:rsidRPr="00650992">
        <w:rPr>
          <w:rStyle w:val="Strong"/>
          <w:rFonts w:asciiTheme="majorBidi" w:hAnsiTheme="majorBidi" w:cstheme="majorBidi"/>
          <w:b w:val="0"/>
        </w:rPr>
        <w:t xml:space="preserve"> (aliran kerja) atau aktivitas dari sebuah sistem atau proses bisnis atau menu yang ada pada perangkat lunak”.</w:t>
      </w:r>
    </w:p>
    <w:p w:rsidR="008D3C58" w:rsidRPr="00DF1C57" w:rsidRDefault="00F41A52" w:rsidP="00DF1C57">
      <w:pPr>
        <w:pStyle w:val="ListParagraph"/>
        <w:ind w:firstLine="436"/>
        <w:rPr>
          <w:rFonts w:asciiTheme="majorBidi" w:hAnsiTheme="majorBidi" w:cstheme="majorBidi"/>
        </w:rPr>
      </w:pPr>
      <w:r w:rsidRPr="00650992">
        <w:rPr>
          <w:rStyle w:val="Strong"/>
          <w:rFonts w:asciiTheme="majorBidi" w:hAnsiTheme="majorBidi" w:cstheme="majorBidi"/>
          <w:b w:val="0"/>
          <w:i/>
        </w:rPr>
        <w:t>Activity diagram</w:t>
      </w:r>
      <w:r w:rsidRPr="00650992">
        <w:rPr>
          <w:rStyle w:val="Strong"/>
          <w:rFonts w:asciiTheme="majorBidi" w:hAnsiTheme="majorBidi" w:cstheme="majorBidi"/>
          <w:i/>
        </w:rPr>
        <w:t xml:space="preserve"> </w:t>
      </w:r>
      <w:r w:rsidRPr="00650992">
        <w:rPr>
          <w:rFonts w:asciiTheme="majorBidi" w:hAnsiTheme="majorBidi" w:cstheme="majorBidi"/>
        </w:rPr>
        <w:t xml:space="preserve">merupakan diagram yang menggambarkan tentang aktifitas pada suatu sistem. Dari pertama sampai akhir, diagram ini menunjukkan langkah apa saja yang terjadi dalam proses kerja sistem yang dibuat. Sehingga dengan menggunakan </w:t>
      </w:r>
      <w:r w:rsidRPr="00650992">
        <w:rPr>
          <w:rFonts w:asciiTheme="majorBidi" w:hAnsiTheme="majorBidi" w:cstheme="majorBidi"/>
          <w:i/>
        </w:rPr>
        <w:t>activity</w:t>
      </w:r>
      <w:r w:rsidRPr="00650992">
        <w:rPr>
          <w:rFonts w:asciiTheme="majorBidi" w:hAnsiTheme="majorBidi" w:cstheme="majorBidi"/>
        </w:rPr>
        <w:t xml:space="preserve"> diagram dapat memudahkan dalam proses pembuatan sistem.</w:t>
      </w:r>
    </w:p>
    <w:p w:rsidR="00F41A52" w:rsidRPr="00DF1C57" w:rsidRDefault="00DF1C57" w:rsidP="00DF1C57">
      <w:pPr>
        <w:pStyle w:val="Caption"/>
        <w:jc w:val="center"/>
        <w:rPr>
          <w:rFonts w:ascii="Times New Roman" w:hAnsi="Times New Roman"/>
          <w:b/>
          <w:i w:val="0"/>
          <w:color w:val="auto"/>
          <w:sz w:val="36"/>
          <w:szCs w:val="24"/>
        </w:rPr>
      </w:pPr>
      <w:bookmarkStart w:id="38" w:name="_Toc56452048"/>
      <w:r w:rsidRPr="00DF1C57">
        <w:rPr>
          <w:rFonts w:ascii="Times New Roman" w:hAnsi="Times New Roman"/>
          <w:b/>
          <w:i w:val="0"/>
          <w:color w:val="auto"/>
          <w:sz w:val="24"/>
        </w:rPr>
        <w:t>Tabel 2.</w:t>
      </w:r>
      <w:r w:rsidRPr="00DF1C57">
        <w:rPr>
          <w:rFonts w:ascii="Times New Roman" w:hAnsi="Times New Roman"/>
          <w:b/>
          <w:i w:val="0"/>
          <w:color w:val="auto"/>
          <w:sz w:val="24"/>
        </w:rPr>
        <w:fldChar w:fldCharType="begin"/>
      </w:r>
      <w:r w:rsidRPr="00DF1C57">
        <w:rPr>
          <w:rFonts w:ascii="Times New Roman" w:hAnsi="Times New Roman"/>
          <w:b/>
          <w:i w:val="0"/>
          <w:color w:val="auto"/>
          <w:sz w:val="24"/>
        </w:rPr>
        <w:instrText xml:space="preserve"> SEQ Tabel_2. \* ARABIC </w:instrText>
      </w:r>
      <w:r w:rsidRPr="00DF1C57">
        <w:rPr>
          <w:rFonts w:ascii="Times New Roman" w:hAnsi="Times New Roman"/>
          <w:b/>
          <w:i w:val="0"/>
          <w:color w:val="auto"/>
          <w:sz w:val="24"/>
        </w:rPr>
        <w:fldChar w:fldCharType="separate"/>
      </w:r>
      <w:r w:rsidR="007279C9">
        <w:rPr>
          <w:rFonts w:ascii="Times New Roman" w:hAnsi="Times New Roman"/>
          <w:b/>
          <w:i w:val="0"/>
          <w:noProof/>
          <w:color w:val="auto"/>
          <w:sz w:val="24"/>
        </w:rPr>
        <w:t>5</w:t>
      </w:r>
      <w:r w:rsidRPr="00DF1C57">
        <w:rPr>
          <w:rFonts w:ascii="Times New Roman" w:hAnsi="Times New Roman"/>
          <w:b/>
          <w:i w:val="0"/>
          <w:color w:val="auto"/>
          <w:sz w:val="24"/>
        </w:rPr>
        <w:fldChar w:fldCharType="end"/>
      </w:r>
      <w:r w:rsidRPr="00DF1C57">
        <w:rPr>
          <w:rFonts w:ascii="Times New Roman" w:hAnsi="Times New Roman"/>
          <w:i w:val="0"/>
          <w:color w:val="auto"/>
          <w:sz w:val="24"/>
          <w:lang w:val="en-US"/>
        </w:rPr>
        <w:t xml:space="preserve"> </w:t>
      </w:r>
      <w:r w:rsidRPr="00DF1C57">
        <w:rPr>
          <w:rFonts w:ascii="Times New Roman" w:hAnsi="Times New Roman"/>
          <w:color w:val="auto"/>
          <w:sz w:val="24"/>
          <w:lang w:val="en-US"/>
        </w:rPr>
        <w:t>Simbol Activity Diagram</w:t>
      </w:r>
      <w:bookmarkEnd w:id="38"/>
    </w:p>
    <w:tbl>
      <w:tblPr>
        <w:tblStyle w:val="TableGrid"/>
        <w:tblW w:w="7907" w:type="dxa"/>
        <w:jc w:val="center"/>
        <w:tblLook w:val="04A0" w:firstRow="1" w:lastRow="0" w:firstColumn="1" w:lastColumn="0" w:noHBand="0" w:noVBand="1"/>
      </w:tblPr>
      <w:tblGrid>
        <w:gridCol w:w="675"/>
        <w:gridCol w:w="1926"/>
        <w:gridCol w:w="1984"/>
        <w:gridCol w:w="3322"/>
      </w:tblGrid>
      <w:tr w:rsidR="00F41A52" w:rsidRPr="00650992" w:rsidTr="00F41A52">
        <w:trPr>
          <w:jc w:val="center"/>
        </w:trPr>
        <w:tc>
          <w:tcPr>
            <w:tcW w:w="675" w:type="dxa"/>
            <w:vAlign w:val="center"/>
          </w:tcPr>
          <w:p w:rsidR="00F41A52" w:rsidRPr="00650992" w:rsidRDefault="00F41A52" w:rsidP="00F41A52">
            <w:pPr>
              <w:spacing w:line="240" w:lineRule="auto"/>
              <w:jc w:val="center"/>
              <w:rPr>
                <w:rFonts w:asciiTheme="majorBidi" w:hAnsiTheme="majorBidi" w:cstheme="majorBidi"/>
                <w:b/>
              </w:rPr>
            </w:pPr>
            <w:r w:rsidRPr="00650992">
              <w:rPr>
                <w:rFonts w:asciiTheme="majorBidi" w:hAnsiTheme="majorBidi" w:cstheme="majorBidi"/>
                <w:b/>
              </w:rPr>
              <w:t>No</w:t>
            </w:r>
          </w:p>
        </w:tc>
        <w:tc>
          <w:tcPr>
            <w:tcW w:w="1926" w:type="dxa"/>
            <w:vAlign w:val="center"/>
          </w:tcPr>
          <w:p w:rsidR="00F41A52" w:rsidRPr="00650992" w:rsidRDefault="00F41A52" w:rsidP="00F41A52">
            <w:pPr>
              <w:spacing w:line="240" w:lineRule="auto"/>
              <w:jc w:val="center"/>
              <w:rPr>
                <w:rFonts w:asciiTheme="majorBidi" w:hAnsiTheme="majorBidi" w:cstheme="majorBidi"/>
                <w:b/>
              </w:rPr>
            </w:pPr>
            <w:r w:rsidRPr="00650992">
              <w:rPr>
                <w:rFonts w:asciiTheme="majorBidi" w:hAnsiTheme="majorBidi" w:cstheme="majorBidi"/>
                <w:b/>
              </w:rPr>
              <w:t>Gambar</w:t>
            </w:r>
          </w:p>
        </w:tc>
        <w:tc>
          <w:tcPr>
            <w:tcW w:w="1984" w:type="dxa"/>
            <w:vAlign w:val="center"/>
          </w:tcPr>
          <w:p w:rsidR="00F41A52" w:rsidRPr="00650992" w:rsidRDefault="00F41A52" w:rsidP="00F41A52">
            <w:pPr>
              <w:spacing w:line="240" w:lineRule="auto"/>
              <w:jc w:val="center"/>
              <w:rPr>
                <w:rFonts w:asciiTheme="majorBidi" w:hAnsiTheme="majorBidi" w:cstheme="majorBidi"/>
                <w:b/>
              </w:rPr>
            </w:pPr>
            <w:r w:rsidRPr="00650992">
              <w:rPr>
                <w:rFonts w:asciiTheme="majorBidi" w:hAnsiTheme="majorBidi" w:cstheme="majorBidi"/>
                <w:b/>
              </w:rPr>
              <w:t>Nama</w:t>
            </w:r>
          </w:p>
        </w:tc>
        <w:tc>
          <w:tcPr>
            <w:tcW w:w="3322" w:type="dxa"/>
            <w:vAlign w:val="center"/>
          </w:tcPr>
          <w:p w:rsidR="00F41A52" w:rsidRPr="00650992" w:rsidRDefault="00F41A52" w:rsidP="00F41A52">
            <w:pPr>
              <w:spacing w:line="240" w:lineRule="auto"/>
              <w:jc w:val="center"/>
              <w:rPr>
                <w:rFonts w:asciiTheme="majorBidi" w:hAnsiTheme="majorBidi" w:cstheme="majorBidi"/>
                <w:b/>
              </w:rPr>
            </w:pPr>
            <w:r w:rsidRPr="00650992">
              <w:rPr>
                <w:rFonts w:asciiTheme="majorBidi" w:hAnsiTheme="majorBidi" w:cstheme="majorBidi"/>
                <w:b/>
              </w:rPr>
              <w:t>Keterangan</w:t>
            </w:r>
          </w:p>
        </w:tc>
      </w:tr>
      <w:tr w:rsidR="00F41A52" w:rsidRPr="00650992" w:rsidTr="00F41A52">
        <w:trPr>
          <w:trHeight w:val="856"/>
          <w:jc w:val="center"/>
        </w:trPr>
        <w:tc>
          <w:tcPr>
            <w:tcW w:w="675" w:type="dxa"/>
            <w:vAlign w:val="center"/>
          </w:tcPr>
          <w:p w:rsidR="00F41A52" w:rsidRPr="00650992" w:rsidRDefault="00F41A52" w:rsidP="00F41A52">
            <w:pPr>
              <w:spacing w:line="240" w:lineRule="auto"/>
              <w:jc w:val="center"/>
              <w:rPr>
                <w:rFonts w:asciiTheme="majorBidi" w:hAnsiTheme="majorBidi" w:cstheme="majorBidi"/>
              </w:rPr>
            </w:pPr>
            <w:r w:rsidRPr="00650992">
              <w:rPr>
                <w:rFonts w:asciiTheme="majorBidi" w:hAnsiTheme="majorBidi" w:cstheme="majorBidi"/>
              </w:rPr>
              <w:t>1</w:t>
            </w:r>
          </w:p>
        </w:tc>
        <w:tc>
          <w:tcPr>
            <w:tcW w:w="1926" w:type="dxa"/>
          </w:tcPr>
          <w:p w:rsidR="00F41A52" w:rsidRPr="00650992" w:rsidRDefault="00F41A52" w:rsidP="00F41A52">
            <w:pPr>
              <w:spacing w:line="240" w:lineRule="auto"/>
              <w:jc w:val="center"/>
              <w:rPr>
                <w:rFonts w:asciiTheme="majorBidi" w:hAnsiTheme="majorBidi" w:cstheme="majorBidi"/>
              </w:rPr>
            </w:pPr>
            <w:r w:rsidRPr="00650992">
              <w:rPr>
                <w:rFonts w:asciiTheme="majorBidi" w:hAnsiTheme="majorBidi" w:cstheme="majorBidi"/>
                <w:noProof/>
                <w:lang w:eastAsia="id-ID"/>
              </w:rPr>
              <w:drawing>
                <wp:anchor distT="0" distB="0" distL="114300" distR="114300" simplePos="0" relativeHeight="251661312" behindDoc="0" locked="0" layoutInCell="1" allowOverlap="1" wp14:anchorId="59081815" wp14:editId="2690D3CB">
                  <wp:simplePos x="0" y="0"/>
                  <wp:positionH relativeFrom="column">
                    <wp:posOffset>17780</wp:posOffset>
                  </wp:positionH>
                  <wp:positionV relativeFrom="paragraph">
                    <wp:posOffset>71755</wp:posOffset>
                  </wp:positionV>
                  <wp:extent cx="1057275" cy="628650"/>
                  <wp:effectExtent l="19050" t="0" r="9525" b="0"/>
                  <wp:wrapSquare wrapText="bothSides"/>
                  <wp:docPr id="9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1057275" cy="628650"/>
                          </a:xfrm>
                          <a:prstGeom prst="rect">
                            <a:avLst/>
                          </a:prstGeom>
                          <a:noFill/>
                          <a:ln w="9525">
                            <a:noFill/>
                            <a:miter lim="800000"/>
                            <a:headEnd/>
                            <a:tailEnd/>
                          </a:ln>
                        </pic:spPr>
                      </pic:pic>
                    </a:graphicData>
                  </a:graphic>
                </wp:anchor>
              </w:drawing>
            </w:r>
          </w:p>
        </w:tc>
        <w:tc>
          <w:tcPr>
            <w:tcW w:w="1984" w:type="dxa"/>
            <w:vAlign w:val="center"/>
          </w:tcPr>
          <w:p w:rsidR="00F41A52" w:rsidRPr="00650992" w:rsidRDefault="00F41A52" w:rsidP="00F41A52">
            <w:pPr>
              <w:spacing w:line="240" w:lineRule="auto"/>
              <w:jc w:val="center"/>
              <w:rPr>
                <w:rFonts w:asciiTheme="majorBidi" w:hAnsiTheme="majorBidi" w:cstheme="majorBidi"/>
              </w:rPr>
            </w:pPr>
            <w:r w:rsidRPr="00650992">
              <w:rPr>
                <w:rFonts w:asciiTheme="majorBidi" w:hAnsiTheme="majorBidi" w:cstheme="majorBidi"/>
                <w:i/>
                <w:iCs/>
              </w:rPr>
              <w:t>Actifity</w:t>
            </w:r>
          </w:p>
          <w:p w:rsidR="00F41A52" w:rsidRPr="00650992" w:rsidRDefault="00F41A52" w:rsidP="00F41A52">
            <w:pPr>
              <w:spacing w:line="240" w:lineRule="auto"/>
              <w:jc w:val="center"/>
              <w:rPr>
                <w:rFonts w:asciiTheme="majorBidi" w:hAnsiTheme="majorBidi" w:cstheme="majorBidi"/>
              </w:rPr>
            </w:pPr>
          </w:p>
        </w:tc>
        <w:tc>
          <w:tcPr>
            <w:tcW w:w="3322" w:type="dxa"/>
          </w:tcPr>
          <w:p w:rsidR="00F41A52" w:rsidRPr="00650992" w:rsidRDefault="00F41A52" w:rsidP="00F41A52">
            <w:pPr>
              <w:spacing w:line="240" w:lineRule="auto"/>
              <w:jc w:val="center"/>
              <w:rPr>
                <w:rFonts w:asciiTheme="majorBidi" w:hAnsiTheme="majorBidi" w:cstheme="majorBidi"/>
              </w:rPr>
            </w:pPr>
            <w:r w:rsidRPr="00650992">
              <w:rPr>
                <w:rFonts w:asciiTheme="majorBidi" w:hAnsiTheme="majorBidi" w:cstheme="majorBidi"/>
              </w:rPr>
              <w:t>Memperlihatkan bagaimana masing-masing kelas antarmuka saling berinteraksi satu sama lain</w:t>
            </w:r>
          </w:p>
        </w:tc>
      </w:tr>
      <w:tr w:rsidR="00F41A52" w:rsidRPr="00650992" w:rsidTr="00F41A52">
        <w:trPr>
          <w:trHeight w:val="856"/>
          <w:jc w:val="center"/>
        </w:trPr>
        <w:tc>
          <w:tcPr>
            <w:tcW w:w="675" w:type="dxa"/>
            <w:vAlign w:val="center"/>
          </w:tcPr>
          <w:p w:rsidR="00F41A52" w:rsidRPr="00650992" w:rsidRDefault="00F41A52" w:rsidP="00F41A52">
            <w:pPr>
              <w:spacing w:line="240" w:lineRule="auto"/>
              <w:jc w:val="center"/>
              <w:rPr>
                <w:rFonts w:asciiTheme="majorBidi" w:hAnsiTheme="majorBidi" w:cstheme="majorBidi"/>
              </w:rPr>
            </w:pPr>
            <w:r w:rsidRPr="00650992">
              <w:rPr>
                <w:rFonts w:asciiTheme="majorBidi" w:hAnsiTheme="majorBidi" w:cstheme="majorBidi"/>
              </w:rPr>
              <w:t>2</w:t>
            </w:r>
          </w:p>
        </w:tc>
        <w:tc>
          <w:tcPr>
            <w:tcW w:w="1926" w:type="dxa"/>
          </w:tcPr>
          <w:p w:rsidR="00F41A52" w:rsidRPr="00650992" w:rsidRDefault="00F41A52" w:rsidP="00F41A52">
            <w:pPr>
              <w:spacing w:line="240" w:lineRule="auto"/>
              <w:jc w:val="center"/>
              <w:rPr>
                <w:rFonts w:asciiTheme="majorBidi" w:hAnsiTheme="majorBidi" w:cstheme="majorBidi"/>
                <w:noProof/>
                <w:lang w:eastAsia="id-ID"/>
              </w:rPr>
            </w:pPr>
            <w:r w:rsidRPr="00650992">
              <w:rPr>
                <w:rFonts w:asciiTheme="majorBidi" w:hAnsiTheme="majorBidi" w:cstheme="majorBidi"/>
                <w:noProof/>
                <w:lang w:eastAsia="id-ID"/>
              </w:rPr>
              <w:drawing>
                <wp:anchor distT="0" distB="0" distL="114300" distR="114300" simplePos="0" relativeHeight="251660288" behindDoc="0" locked="0" layoutInCell="1" allowOverlap="1" wp14:anchorId="1D19D762" wp14:editId="03688CC4">
                  <wp:simplePos x="0" y="0"/>
                  <wp:positionH relativeFrom="column">
                    <wp:posOffset>122555</wp:posOffset>
                  </wp:positionH>
                  <wp:positionV relativeFrom="paragraph">
                    <wp:posOffset>151765</wp:posOffset>
                  </wp:positionV>
                  <wp:extent cx="952500" cy="419100"/>
                  <wp:effectExtent l="19050" t="0" r="0" b="0"/>
                  <wp:wrapSquare wrapText="bothSides"/>
                  <wp:docPr id="9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952500" cy="419100"/>
                          </a:xfrm>
                          <a:prstGeom prst="rect">
                            <a:avLst/>
                          </a:prstGeom>
                          <a:noFill/>
                          <a:ln w="9525">
                            <a:noFill/>
                            <a:miter lim="800000"/>
                            <a:headEnd/>
                            <a:tailEnd/>
                          </a:ln>
                        </pic:spPr>
                      </pic:pic>
                    </a:graphicData>
                  </a:graphic>
                </wp:anchor>
              </w:drawing>
            </w:r>
          </w:p>
        </w:tc>
        <w:tc>
          <w:tcPr>
            <w:tcW w:w="1984" w:type="dxa"/>
            <w:vAlign w:val="center"/>
          </w:tcPr>
          <w:p w:rsidR="00F41A52" w:rsidRPr="00650992" w:rsidRDefault="00F41A52" w:rsidP="00F41A52">
            <w:pPr>
              <w:spacing w:line="240" w:lineRule="auto"/>
              <w:jc w:val="center"/>
              <w:rPr>
                <w:rFonts w:asciiTheme="majorBidi" w:hAnsiTheme="majorBidi" w:cstheme="majorBidi"/>
              </w:rPr>
            </w:pPr>
            <w:r w:rsidRPr="00650992">
              <w:rPr>
                <w:rFonts w:asciiTheme="majorBidi" w:hAnsiTheme="majorBidi" w:cstheme="majorBidi"/>
                <w:i/>
                <w:iCs/>
              </w:rPr>
              <w:t>Action</w:t>
            </w:r>
          </w:p>
          <w:p w:rsidR="00F41A52" w:rsidRPr="00650992" w:rsidRDefault="00F41A52" w:rsidP="00F41A52">
            <w:pPr>
              <w:spacing w:line="240" w:lineRule="auto"/>
              <w:jc w:val="center"/>
              <w:rPr>
                <w:rFonts w:asciiTheme="majorBidi" w:hAnsiTheme="majorBidi" w:cstheme="majorBidi"/>
                <w:i/>
                <w:iCs/>
              </w:rPr>
            </w:pPr>
          </w:p>
        </w:tc>
        <w:tc>
          <w:tcPr>
            <w:tcW w:w="3322" w:type="dxa"/>
          </w:tcPr>
          <w:p w:rsidR="00F41A52" w:rsidRPr="00650992" w:rsidRDefault="00F41A52" w:rsidP="00F41A52">
            <w:pPr>
              <w:spacing w:line="240" w:lineRule="auto"/>
              <w:jc w:val="center"/>
              <w:rPr>
                <w:rFonts w:asciiTheme="majorBidi" w:hAnsiTheme="majorBidi" w:cstheme="majorBidi"/>
              </w:rPr>
            </w:pPr>
            <w:r w:rsidRPr="00650992">
              <w:rPr>
                <w:rFonts w:asciiTheme="majorBidi" w:hAnsiTheme="majorBidi" w:cstheme="majorBidi"/>
              </w:rPr>
              <w:t>State dari sistem yang mencerminkan eksekusi dari suatu aksi.</w:t>
            </w:r>
          </w:p>
        </w:tc>
      </w:tr>
      <w:tr w:rsidR="00F41A52" w:rsidRPr="00650992" w:rsidTr="00F41A52">
        <w:trPr>
          <w:trHeight w:val="856"/>
          <w:jc w:val="center"/>
        </w:trPr>
        <w:tc>
          <w:tcPr>
            <w:tcW w:w="675" w:type="dxa"/>
            <w:vAlign w:val="center"/>
          </w:tcPr>
          <w:p w:rsidR="00F41A52" w:rsidRPr="00650992" w:rsidRDefault="00F41A52" w:rsidP="00F41A52">
            <w:pPr>
              <w:spacing w:line="240" w:lineRule="auto"/>
              <w:jc w:val="center"/>
              <w:rPr>
                <w:rFonts w:asciiTheme="majorBidi" w:hAnsiTheme="majorBidi" w:cstheme="majorBidi"/>
              </w:rPr>
            </w:pPr>
            <w:r w:rsidRPr="00650992">
              <w:rPr>
                <w:rFonts w:asciiTheme="majorBidi" w:hAnsiTheme="majorBidi" w:cstheme="majorBidi"/>
              </w:rPr>
              <w:t>3</w:t>
            </w:r>
          </w:p>
        </w:tc>
        <w:tc>
          <w:tcPr>
            <w:tcW w:w="1926" w:type="dxa"/>
          </w:tcPr>
          <w:p w:rsidR="00F41A52" w:rsidRPr="00650992" w:rsidRDefault="00F41A52" w:rsidP="00F41A52">
            <w:pPr>
              <w:spacing w:line="240" w:lineRule="auto"/>
              <w:jc w:val="center"/>
              <w:rPr>
                <w:rFonts w:asciiTheme="majorBidi" w:hAnsiTheme="majorBidi" w:cstheme="majorBidi"/>
                <w:noProof/>
                <w:lang w:eastAsia="id-ID"/>
              </w:rPr>
            </w:pPr>
            <w:r w:rsidRPr="00650992">
              <w:rPr>
                <w:rFonts w:asciiTheme="majorBidi" w:hAnsiTheme="majorBidi" w:cstheme="majorBidi"/>
                <w:noProof/>
                <w:lang w:eastAsia="id-ID"/>
              </w:rPr>
              <w:drawing>
                <wp:anchor distT="0" distB="0" distL="114300" distR="114300" simplePos="0" relativeHeight="251662336" behindDoc="0" locked="0" layoutInCell="1" allowOverlap="1" wp14:anchorId="5CECFD97" wp14:editId="0AC96127">
                  <wp:simplePos x="0" y="0"/>
                  <wp:positionH relativeFrom="column">
                    <wp:posOffset>465455</wp:posOffset>
                  </wp:positionH>
                  <wp:positionV relativeFrom="paragraph">
                    <wp:posOffset>190500</wp:posOffset>
                  </wp:positionV>
                  <wp:extent cx="257175" cy="247650"/>
                  <wp:effectExtent l="19050" t="0" r="9525" b="0"/>
                  <wp:wrapSquare wrapText="bothSides"/>
                  <wp:docPr id="9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257175" cy="247650"/>
                          </a:xfrm>
                          <a:prstGeom prst="rect">
                            <a:avLst/>
                          </a:prstGeom>
                          <a:noFill/>
                          <a:ln w="9525">
                            <a:noFill/>
                            <a:miter lim="800000"/>
                            <a:headEnd/>
                            <a:tailEnd/>
                          </a:ln>
                        </pic:spPr>
                      </pic:pic>
                    </a:graphicData>
                  </a:graphic>
                </wp:anchor>
              </w:drawing>
            </w:r>
          </w:p>
        </w:tc>
        <w:tc>
          <w:tcPr>
            <w:tcW w:w="1984" w:type="dxa"/>
            <w:vAlign w:val="center"/>
          </w:tcPr>
          <w:p w:rsidR="00F41A52" w:rsidRPr="00650992" w:rsidRDefault="00F41A52" w:rsidP="00F41A52">
            <w:pPr>
              <w:spacing w:line="240" w:lineRule="auto"/>
              <w:jc w:val="center"/>
              <w:rPr>
                <w:rFonts w:asciiTheme="majorBidi" w:hAnsiTheme="majorBidi" w:cstheme="majorBidi"/>
              </w:rPr>
            </w:pPr>
            <w:r w:rsidRPr="00650992">
              <w:rPr>
                <w:rFonts w:asciiTheme="majorBidi" w:hAnsiTheme="majorBidi" w:cstheme="majorBidi"/>
                <w:i/>
                <w:iCs/>
              </w:rPr>
              <w:t>Initial Node</w:t>
            </w:r>
          </w:p>
          <w:p w:rsidR="00F41A52" w:rsidRPr="00650992" w:rsidRDefault="00F41A52" w:rsidP="00F41A52">
            <w:pPr>
              <w:spacing w:line="240" w:lineRule="auto"/>
              <w:jc w:val="center"/>
              <w:rPr>
                <w:rFonts w:asciiTheme="majorBidi" w:hAnsiTheme="majorBidi" w:cstheme="majorBidi"/>
                <w:i/>
                <w:iCs/>
              </w:rPr>
            </w:pPr>
          </w:p>
        </w:tc>
        <w:tc>
          <w:tcPr>
            <w:tcW w:w="3322" w:type="dxa"/>
          </w:tcPr>
          <w:p w:rsidR="00F41A52" w:rsidRPr="00650992" w:rsidRDefault="00F41A52" w:rsidP="00F41A52">
            <w:pPr>
              <w:spacing w:line="240" w:lineRule="auto"/>
              <w:jc w:val="center"/>
              <w:rPr>
                <w:rFonts w:asciiTheme="majorBidi" w:hAnsiTheme="majorBidi" w:cstheme="majorBidi"/>
              </w:rPr>
            </w:pPr>
            <w:r w:rsidRPr="00650992">
              <w:rPr>
                <w:rFonts w:asciiTheme="majorBidi" w:hAnsiTheme="majorBidi" w:cstheme="majorBidi"/>
              </w:rPr>
              <w:t>Bagaimana objek dibentuk atau diawali.</w:t>
            </w:r>
          </w:p>
        </w:tc>
      </w:tr>
      <w:tr w:rsidR="00F41A52" w:rsidRPr="00650992" w:rsidTr="00F41A52">
        <w:trPr>
          <w:trHeight w:val="856"/>
          <w:jc w:val="center"/>
        </w:trPr>
        <w:tc>
          <w:tcPr>
            <w:tcW w:w="675" w:type="dxa"/>
            <w:vAlign w:val="center"/>
          </w:tcPr>
          <w:p w:rsidR="00F41A52" w:rsidRPr="00650992" w:rsidRDefault="00F41A52" w:rsidP="00F41A52">
            <w:pPr>
              <w:spacing w:line="240" w:lineRule="auto"/>
              <w:jc w:val="center"/>
              <w:rPr>
                <w:rFonts w:asciiTheme="majorBidi" w:hAnsiTheme="majorBidi" w:cstheme="majorBidi"/>
              </w:rPr>
            </w:pPr>
            <w:r w:rsidRPr="00650992">
              <w:rPr>
                <w:rFonts w:asciiTheme="majorBidi" w:hAnsiTheme="majorBidi" w:cstheme="majorBidi"/>
              </w:rPr>
              <w:t>4</w:t>
            </w:r>
          </w:p>
        </w:tc>
        <w:tc>
          <w:tcPr>
            <w:tcW w:w="1926" w:type="dxa"/>
          </w:tcPr>
          <w:p w:rsidR="00F41A52" w:rsidRPr="00650992" w:rsidRDefault="00F41A52" w:rsidP="00F41A52">
            <w:pPr>
              <w:spacing w:line="240" w:lineRule="auto"/>
              <w:jc w:val="center"/>
              <w:rPr>
                <w:rFonts w:asciiTheme="majorBidi" w:hAnsiTheme="majorBidi" w:cstheme="majorBidi"/>
                <w:noProof/>
                <w:lang w:eastAsia="id-ID"/>
              </w:rPr>
            </w:pPr>
            <w:r w:rsidRPr="00650992">
              <w:rPr>
                <w:rFonts w:asciiTheme="majorBidi" w:hAnsiTheme="majorBidi" w:cstheme="majorBidi"/>
                <w:noProof/>
                <w:lang w:eastAsia="id-ID"/>
              </w:rPr>
              <w:drawing>
                <wp:anchor distT="0" distB="0" distL="114300" distR="114300" simplePos="0" relativeHeight="251663360" behindDoc="0" locked="0" layoutInCell="1" allowOverlap="1" wp14:anchorId="6AA0B9BB" wp14:editId="33022D5A">
                  <wp:simplePos x="0" y="0"/>
                  <wp:positionH relativeFrom="column">
                    <wp:posOffset>465455</wp:posOffset>
                  </wp:positionH>
                  <wp:positionV relativeFrom="paragraph">
                    <wp:posOffset>110490</wp:posOffset>
                  </wp:positionV>
                  <wp:extent cx="257175" cy="266700"/>
                  <wp:effectExtent l="19050" t="0" r="9525" b="0"/>
                  <wp:wrapSquare wrapText="bothSides"/>
                  <wp:docPr id="9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a:stretch>
                            <a:fillRect/>
                          </a:stretch>
                        </pic:blipFill>
                        <pic:spPr bwMode="auto">
                          <a:xfrm>
                            <a:off x="0" y="0"/>
                            <a:ext cx="257175" cy="266700"/>
                          </a:xfrm>
                          <a:prstGeom prst="rect">
                            <a:avLst/>
                          </a:prstGeom>
                          <a:noFill/>
                          <a:ln w="9525">
                            <a:noFill/>
                            <a:miter lim="800000"/>
                            <a:headEnd/>
                            <a:tailEnd/>
                          </a:ln>
                        </pic:spPr>
                      </pic:pic>
                    </a:graphicData>
                  </a:graphic>
                </wp:anchor>
              </w:drawing>
            </w:r>
          </w:p>
        </w:tc>
        <w:tc>
          <w:tcPr>
            <w:tcW w:w="1984" w:type="dxa"/>
            <w:vAlign w:val="center"/>
          </w:tcPr>
          <w:p w:rsidR="00F41A52" w:rsidRPr="00650992" w:rsidRDefault="00F41A52" w:rsidP="00F41A52">
            <w:pPr>
              <w:spacing w:line="240" w:lineRule="auto"/>
              <w:jc w:val="center"/>
              <w:rPr>
                <w:rFonts w:asciiTheme="majorBidi" w:hAnsiTheme="majorBidi" w:cstheme="majorBidi"/>
                <w:i/>
                <w:iCs/>
              </w:rPr>
            </w:pPr>
            <w:r w:rsidRPr="00650992">
              <w:rPr>
                <w:rFonts w:asciiTheme="majorBidi" w:hAnsiTheme="majorBidi" w:cstheme="majorBidi"/>
                <w:i/>
                <w:iCs/>
              </w:rPr>
              <w:t>Actifity Final</w:t>
            </w:r>
          </w:p>
          <w:p w:rsidR="00F41A52" w:rsidRPr="00650992" w:rsidRDefault="00F41A52" w:rsidP="00F41A52">
            <w:pPr>
              <w:spacing w:line="240" w:lineRule="auto"/>
              <w:jc w:val="center"/>
              <w:rPr>
                <w:rFonts w:asciiTheme="majorBidi" w:hAnsiTheme="majorBidi" w:cstheme="majorBidi"/>
                <w:i/>
                <w:iCs/>
              </w:rPr>
            </w:pPr>
            <w:r w:rsidRPr="00650992">
              <w:rPr>
                <w:rFonts w:asciiTheme="majorBidi" w:hAnsiTheme="majorBidi" w:cstheme="majorBidi"/>
                <w:i/>
                <w:iCs/>
              </w:rPr>
              <w:t>Node</w:t>
            </w:r>
          </w:p>
        </w:tc>
        <w:tc>
          <w:tcPr>
            <w:tcW w:w="3322" w:type="dxa"/>
          </w:tcPr>
          <w:p w:rsidR="00F41A52" w:rsidRPr="00650992" w:rsidRDefault="00F41A52" w:rsidP="00F41A52">
            <w:pPr>
              <w:spacing w:line="240" w:lineRule="auto"/>
              <w:jc w:val="center"/>
              <w:rPr>
                <w:rFonts w:asciiTheme="majorBidi" w:hAnsiTheme="majorBidi" w:cstheme="majorBidi"/>
              </w:rPr>
            </w:pPr>
            <w:r w:rsidRPr="00650992">
              <w:rPr>
                <w:rFonts w:asciiTheme="majorBidi" w:hAnsiTheme="majorBidi" w:cstheme="majorBidi"/>
              </w:rPr>
              <w:t>Bagaimana objek dibentuk dan dihancurkan .</w:t>
            </w:r>
          </w:p>
        </w:tc>
      </w:tr>
      <w:tr w:rsidR="00F41A52" w:rsidRPr="00650992" w:rsidTr="00F41A52">
        <w:trPr>
          <w:trHeight w:val="856"/>
          <w:jc w:val="center"/>
        </w:trPr>
        <w:tc>
          <w:tcPr>
            <w:tcW w:w="675" w:type="dxa"/>
            <w:vAlign w:val="center"/>
          </w:tcPr>
          <w:p w:rsidR="00F41A52" w:rsidRPr="00650992" w:rsidRDefault="00F41A52" w:rsidP="00F41A52">
            <w:pPr>
              <w:spacing w:line="240" w:lineRule="auto"/>
              <w:jc w:val="center"/>
              <w:rPr>
                <w:rFonts w:asciiTheme="majorBidi" w:hAnsiTheme="majorBidi" w:cstheme="majorBidi"/>
              </w:rPr>
            </w:pPr>
            <w:r w:rsidRPr="00650992">
              <w:rPr>
                <w:rFonts w:asciiTheme="majorBidi" w:hAnsiTheme="majorBidi" w:cstheme="majorBidi"/>
              </w:rPr>
              <w:t>5</w:t>
            </w:r>
          </w:p>
        </w:tc>
        <w:tc>
          <w:tcPr>
            <w:tcW w:w="1926" w:type="dxa"/>
          </w:tcPr>
          <w:p w:rsidR="00F41A52" w:rsidRPr="00650992" w:rsidRDefault="00F41A52" w:rsidP="00F41A52">
            <w:pPr>
              <w:spacing w:line="240" w:lineRule="auto"/>
              <w:jc w:val="center"/>
              <w:rPr>
                <w:rFonts w:asciiTheme="majorBidi" w:hAnsiTheme="majorBidi" w:cstheme="majorBidi"/>
                <w:noProof/>
                <w:lang w:eastAsia="id-ID"/>
              </w:rPr>
            </w:pPr>
            <w:r w:rsidRPr="00650992">
              <w:rPr>
                <w:rFonts w:asciiTheme="majorBidi" w:hAnsiTheme="majorBidi" w:cstheme="majorBidi"/>
                <w:noProof/>
                <w:lang w:eastAsia="id-ID"/>
              </w:rPr>
              <w:drawing>
                <wp:anchor distT="0" distB="0" distL="114300" distR="114300" simplePos="0" relativeHeight="251664384" behindDoc="0" locked="0" layoutInCell="1" allowOverlap="1" wp14:anchorId="7592972E" wp14:editId="13BEB67A">
                  <wp:simplePos x="0" y="0"/>
                  <wp:positionH relativeFrom="column">
                    <wp:posOffset>255905</wp:posOffset>
                  </wp:positionH>
                  <wp:positionV relativeFrom="paragraph">
                    <wp:posOffset>113030</wp:posOffset>
                  </wp:positionV>
                  <wp:extent cx="704850" cy="219075"/>
                  <wp:effectExtent l="19050" t="0" r="0" b="0"/>
                  <wp:wrapSquare wrapText="bothSides"/>
                  <wp:docPr id="9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srcRect/>
                          <a:stretch>
                            <a:fillRect/>
                          </a:stretch>
                        </pic:blipFill>
                        <pic:spPr bwMode="auto">
                          <a:xfrm>
                            <a:off x="0" y="0"/>
                            <a:ext cx="704850" cy="219075"/>
                          </a:xfrm>
                          <a:prstGeom prst="rect">
                            <a:avLst/>
                          </a:prstGeom>
                          <a:noFill/>
                          <a:ln w="9525">
                            <a:noFill/>
                            <a:miter lim="800000"/>
                            <a:headEnd/>
                            <a:tailEnd/>
                          </a:ln>
                        </pic:spPr>
                      </pic:pic>
                    </a:graphicData>
                  </a:graphic>
                </wp:anchor>
              </w:drawing>
            </w:r>
          </w:p>
        </w:tc>
        <w:tc>
          <w:tcPr>
            <w:tcW w:w="1984" w:type="dxa"/>
            <w:vAlign w:val="center"/>
          </w:tcPr>
          <w:p w:rsidR="00F41A52" w:rsidRPr="00650992" w:rsidRDefault="00F41A52" w:rsidP="00F41A52">
            <w:pPr>
              <w:spacing w:line="240" w:lineRule="auto"/>
              <w:jc w:val="center"/>
              <w:rPr>
                <w:rFonts w:asciiTheme="majorBidi" w:hAnsiTheme="majorBidi" w:cstheme="majorBidi"/>
                <w:i/>
                <w:iCs/>
              </w:rPr>
            </w:pPr>
            <w:r w:rsidRPr="00650992">
              <w:rPr>
                <w:rFonts w:asciiTheme="majorBidi" w:hAnsiTheme="majorBidi" w:cstheme="majorBidi"/>
                <w:i/>
                <w:iCs/>
              </w:rPr>
              <w:t>Fork Node</w:t>
            </w:r>
          </w:p>
        </w:tc>
        <w:tc>
          <w:tcPr>
            <w:tcW w:w="3322" w:type="dxa"/>
          </w:tcPr>
          <w:p w:rsidR="00F41A52" w:rsidRPr="00650992" w:rsidRDefault="00F41A52" w:rsidP="00F41A52">
            <w:pPr>
              <w:spacing w:line="240" w:lineRule="auto"/>
              <w:jc w:val="center"/>
              <w:rPr>
                <w:rFonts w:asciiTheme="majorBidi" w:hAnsiTheme="majorBidi" w:cstheme="majorBidi"/>
              </w:rPr>
            </w:pPr>
            <w:r w:rsidRPr="00650992">
              <w:rPr>
                <w:rFonts w:asciiTheme="majorBidi" w:hAnsiTheme="majorBidi" w:cstheme="majorBidi"/>
              </w:rPr>
              <w:t>Satu aliran yang pada tahap tertentu berubah menjadi beberapa aliran.</w:t>
            </w:r>
          </w:p>
        </w:tc>
      </w:tr>
    </w:tbl>
    <w:p w:rsidR="00F41A52" w:rsidRPr="00650992" w:rsidRDefault="00F41A52" w:rsidP="00F41A52">
      <w:pPr>
        <w:pStyle w:val="Heading4"/>
        <w:rPr>
          <w:rFonts w:asciiTheme="majorBidi" w:hAnsiTheme="majorBidi" w:cstheme="majorBidi"/>
          <w:b/>
        </w:rPr>
      </w:pPr>
      <w:r w:rsidRPr="00650992">
        <w:rPr>
          <w:rFonts w:asciiTheme="majorBidi" w:hAnsiTheme="majorBidi" w:cstheme="majorBidi"/>
          <w:b/>
        </w:rPr>
        <w:lastRenderedPageBreak/>
        <w:t>Class Diagram</w:t>
      </w:r>
    </w:p>
    <w:p w:rsidR="0067029A" w:rsidRPr="004D18D9" w:rsidRDefault="004D18D9" w:rsidP="004D18D9">
      <w:pPr>
        <w:ind w:left="720" w:firstLine="720"/>
      </w:pPr>
      <w:r>
        <w:t>Class diagram</w:t>
      </w:r>
      <w:r w:rsidRPr="004D18D9">
        <w:t xml:space="preserve"> menggambarkan struktur kelas statis dalam sistem. Kelas merepresentasikan hal-hal yang ditangani oleh sistem. Kelas dapat dikaitkan satu sama lain dalam berbagai cara: asosiasi (terhubung satu sama lain), subordinasi (satu kelas ke kelas lain), khusus (satu kelas adalah spesialisasi dari yang lain) atau paket (digabungkan sebagai satu unit) ( Code Politan, 2019). Suatu sistem memiliki beberapa diagram kelas, dan diagram kelas elemen ditunjukkan pada Tabel 2.4 (pccontrol, 2013).</w:t>
      </w:r>
    </w:p>
    <w:p w:rsidR="00F41A52" w:rsidRPr="00DF1C57" w:rsidRDefault="00DF1C57" w:rsidP="00DF1C57">
      <w:pPr>
        <w:pStyle w:val="Caption"/>
        <w:jc w:val="center"/>
        <w:rPr>
          <w:rFonts w:ascii="Times New Roman" w:hAnsi="Times New Roman"/>
          <w:b/>
          <w:i w:val="0"/>
          <w:color w:val="auto"/>
          <w:sz w:val="36"/>
          <w:szCs w:val="24"/>
        </w:rPr>
      </w:pPr>
      <w:bookmarkStart w:id="39" w:name="_Toc56452049"/>
      <w:r w:rsidRPr="00DF1C57">
        <w:rPr>
          <w:rFonts w:ascii="Times New Roman" w:hAnsi="Times New Roman"/>
          <w:b/>
          <w:i w:val="0"/>
          <w:color w:val="auto"/>
          <w:sz w:val="24"/>
        </w:rPr>
        <w:t>Tabel 2.</w:t>
      </w:r>
      <w:r w:rsidRPr="00DF1C57">
        <w:rPr>
          <w:rFonts w:ascii="Times New Roman" w:hAnsi="Times New Roman"/>
          <w:b/>
          <w:i w:val="0"/>
          <w:color w:val="auto"/>
          <w:sz w:val="24"/>
        </w:rPr>
        <w:fldChar w:fldCharType="begin"/>
      </w:r>
      <w:r w:rsidRPr="00DF1C57">
        <w:rPr>
          <w:rFonts w:ascii="Times New Roman" w:hAnsi="Times New Roman"/>
          <w:b/>
          <w:i w:val="0"/>
          <w:color w:val="auto"/>
          <w:sz w:val="24"/>
        </w:rPr>
        <w:instrText xml:space="preserve"> SEQ Tabel_2. \* ARABIC </w:instrText>
      </w:r>
      <w:r w:rsidRPr="00DF1C57">
        <w:rPr>
          <w:rFonts w:ascii="Times New Roman" w:hAnsi="Times New Roman"/>
          <w:b/>
          <w:i w:val="0"/>
          <w:color w:val="auto"/>
          <w:sz w:val="24"/>
        </w:rPr>
        <w:fldChar w:fldCharType="separate"/>
      </w:r>
      <w:r w:rsidR="007279C9">
        <w:rPr>
          <w:rFonts w:ascii="Times New Roman" w:hAnsi="Times New Roman"/>
          <w:b/>
          <w:i w:val="0"/>
          <w:noProof/>
          <w:color w:val="auto"/>
          <w:sz w:val="24"/>
        </w:rPr>
        <w:t>6</w:t>
      </w:r>
      <w:r w:rsidRPr="00DF1C57">
        <w:rPr>
          <w:rFonts w:ascii="Times New Roman" w:hAnsi="Times New Roman"/>
          <w:b/>
          <w:i w:val="0"/>
          <w:color w:val="auto"/>
          <w:sz w:val="24"/>
        </w:rPr>
        <w:fldChar w:fldCharType="end"/>
      </w:r>
      <w:r w:rsidRPr="00DF1C57">
        <w:rPr>
          <w:rFonts w:ascii="Times New Roman" w:hAnsi="Times New Roman"/>
          <w:i w:val="0"/>
          <w:color w:val="auto"/>
          <w:sz w:val="24"/>
          <w:lang w:val="en-US"/>
        </w:rPr>
        <w:t xml:space="preserve"> Tabel Simbol </w:t>
      </w:r>
      <w:r w:rsidRPr="00DF1C57">
        <w:rPr>
          <w:rFonts w:ascii="Times New Roman" w:hAnsi="Times New Roman"/>
          <w:color w:val="auto"/>
          <w:sz w:val="24"/>
          <w:lang w:val="en-US"/>
        </w:rPr>
        <w:t>Class Diagram</w:t>
      </w:r>
      <w:bookmarkEnd w:id="39"/>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3964"/>
      </w:tblGrid>
      <w:tr w:rsidR="004D18D9" w:rsidRPr="00F20CF6" w:rsidTr="004D18D9">
        <w:tc>
          <w:tcPr>
            <w:tcW w:w="3964" w:type="dxa"/>
          </w:tcPr>
          <w:p w:rsidR="004D18D9" w:rsidRPr="00F20CF6" w:rsidRDefault="004D18D9" w:rsidP="004D18D9">
            <w:pPr>
              <w:spacing w:line="240" w:lineRule="auto"/>
              <w:jc w:val="center"/>
              <w:rPr>
                <w:rFonts w:eastAsiaTheme="majorEastAsia"/>
                <w:b/>
                <w:bCs/>
              </w:rPr>
            </w:pPr>
            <w:r w:rsidRPr="00F20CF6">
              <w:rPr>
                <w:rFonts w:eastAsiaTheme="majorEastAsia"/>
                <w:b/>
                <w:bCs/>
              </w:rPr>
              <w:t>Simbol</w:t>
            </w:r>
          </w:p>
        </w:tc>
        <w:tc>
          <w:tcPr>
            <w:tcW w:w="3964" w:type="dxa"/>
          </w:tcPr>
          <w:p w:rsidR="004D18D9" w:rsidRPr="00F20CF6" w:rsidRDefault="004D18D9" w:rsidP="004D18D9">
            <w:pPr>
              <w:spacing w:line="240" w:lineRule="auto"/>
              <w:jc w:val="center"/>
              <w:rPr>
                <w:rFonts w:eastAsiaTheme="majorEastAsia"/>
                <w:b/>
                <w:bCs/>
              </w:rPr>
            </w:pPr>
            <w:r w:rsidRPr="00F20CF6">
              <w:rPr>
                <w:rFonts w:eastAsiaTheme="majorEastAsia"/>
                <w:b/>
                <w:bCs/>
              </w:rPr>
              <w:t>keterangan</w:t>
            </w:r>
          </w:p>
        </w:tc>
      </w:tr>
      <w:tr w:rsidR="004D18D9" w:rsidTr="004D18D9">
        <w:trPr>
          <w:trHeight w:val="2700"/>
        </w:trPr>
        <w:tc>
          <w:tcPr>
            <w:tcW w:w="3964" w:type="dxa"/>
            <w:vAlign w:val="center"/>
          </w:tcPr>
          <w:tbl>
            <w:tblPr>
              <w:tblStyle w:val="TableGrid"/>
              <w:tblW w:w="0" w:type="auto"/>
              <w:jc w:val="center"/>
              <w:tblLook w:val="04A0" w:firstRow="1" w:lastRow="0" w:firstColumn="1" w:lastColumn="0" w:noHBand="0" w:noVBand="1"/>
            </w:tblPr>
            <w:tblGrid>
              <w:gridCol w:w="2229"/>
            </w:tblGrid>
            <w:tr w:rsidR="004D18D9" w:rsidTr="0036070F">
              <w:trPr>
                <w:trHeight w:val="684"/>
                <w:jc w:val="center"/>
              </w:trPr>
              <w:tc>
                <w:tcPr>
                  <w:tcW w:w="2229" w:type="dxa"/>
                  <w:vAlign w:val="center"/>
                </w:tcPr>
                <w:p w:rsidR="004D18D9" w:rsidRPr="009C6564" w:rsidRDefault="004D18D9" w:rsidP="004D18D9">
                  <w:pPr>
                    <w:spacing w:line="240" w:lineRule="auto"/>
                    <w:jc w:val="center"/>
                    <w:rPr>
                      <w:rFonts w:eastAsiaTheme="majorEastAsia"/>
                    </w:rPr>
                  </w:pPr>
                  <w:r>
                    <w:rPr>
                      <w:rFonts w:eastAsiaTheme="majorEastAsia"/>
                    </w:rPr>
                    <w:t xml:space="preserve">Nama </w:t>
                  </w:r>
                  <w:r w:rsidRPr="009C6564">
                    <w:rPr>
                      <w:rFonts w:eastAsiaTheme="majorEastAsia"/>
                      <w:i/>
                      <w:iCs/>
                    </w:rPr>
                    <w:t>Class</w:t>
                  </w:r>
                </w:p>
              </w:tc>
            </w:tr>
            <w:tr w:rsidR="004D18D9" w:rsidTr="0036070F">
              <w:trPr>
                <w:trHeight w:val="694"/>
                <w:jc w:val="center"/>
              </w:trPr>
              <w:tc>
                <w:tcPr>
                  <w:tcW w:w="2229" w:type="dxa"/>
                  <w:vAlign w:val="center"/>
                </w:tcPr>
                <w:p w:rsidR="004D18D9" w:rsidRPr="009C6564" w:rsidRDefault="004D18D9" w:rsidP="004D18D9">
                  <w:pPr>
                    <w:spacing w:line="240" w:lineRule="auto"/>
                    <w:jc w:val="center"/>
                    <w:rPr>
                      <w:rFonts w:eastAsiaTheme="majorEastAsia"/>
                    </w:rPr>
                  </w:pPr>
                  <w:r>
                    <w:rPr>
                      <w:rFonts w:eastAsiaTheme="majorEastAsia"/>
                    </w:rPr>
                    <w:t>Atribut</w:t>
                  </w:r>
                </w:p>
              </w:tc>
            </w:tr>
            <w:tr w:rsidR="004D18D9" w:rsidTr="0036070F">
              <w:trPr>
                <w:trHeight w:val="538"/>
                <w:jc w:val="center"/>
              </w:trPr>
              <w:tc>
                <w:tcPr>
                  <w:tcW w:w="2229" w:type="dxa"/>
                  <w:vAlign w:val="center"/>
                </w:tcPr>
                <w:p w:rsidR="004D18D9" w:rsidRPr="009C6564" w:rsidRDefault="004D18D9" w:rsidP="004D18D9">
                  <w:pPr>
                    <w:spacing w:line="240" w:lineRule="auto"/>
                    <w:jc w:val="center"/>
                    <w:rPr>
                      <w:rFonts w:eastAsiaTheme="majorEastAsia"/>
                    </w:rPr>
                  </w:pPr>
                  <w:r>
                    <w:rPr>
                      <w:rFonts w:eastAsiaTheme="majorEastAsia"/>
                    </w:rPr>
                    <w:t>Method</w:t>
                  </w:r>
                </w:p>
              </w:tc>
            </w:tr>
          </w:tbl>
          <w:p w:rsidR="004D18D9" w:rsidRPr="007307EB" w:rsidRDefault="004D18D9" w:rsidP="004D18D9">
            <w:pPr>
              <w:spacing w:line="240" w:lineRule="auto"/>
              <w:jc w:val="center"/>
              <w:rPr>
                <w:rFonts w:eastAsiaTheme="majorEastAsia"/>
              </w:rPr>
            </w:pPr>
            <w:r>
              <w:rPr>
                <w:rFonts w:eastAsiaTheme="majorEastAsia"/>
              </w:rPr>
              <w:t>Class</w:t>
            </w:r>
          </w:p>
        </w:tc>
        <w:tc>
          <w:tcPr>
            <w:tcW w:w="3964" w:type="dxa"/>
            <w:vAlign w:val="center"/>
          </w:tcPr>
          <w:p w:rsidR="004D18D9" w:rsidRPr="006E01CA" w:rsidRDefault="004D18D9" w:rsidP="004D18D9">
            <w:pPr>
              <w:spacing w:line="240" w:lineRule="auto"/>
              <w:rPr>
                <w:rFonts w:eastAsiaTheme="majorEastAsia"/>
                <w:sz w:val="20"/>
                <w:szCs w:val="20"/>
              </w:rPr>
            </w:pPr>
            <w:r w:rsidRPr="006E01CA">
              <w:rPr>
                <w:rFonts w:eastAsiaTheme="majorEastAsia"/>
                <w:sz w:val="20"/>
                <w:szCs w:val="20"/>
              </w:rPr>
              <w:t xml:space="preserve">Bagian atas menunjukkan nama dari </w:t>
            </w:r>
            <w:r w:rsidRPr="006E01CA">
              <w:rPr>
                <w:rFonts w:eastAsiaTheme="majorEastAsia"/>
                <w:i/>
                <w:iCs/>
                <w:sz w:val="20"/>
                <w:szCs w:val="20"/>
              </w:rPr>
              <w:t>class</w:t>
            </w:r>
            <w:r w:rsidRPr="006E01CA">
              <w:rPr>
                <w:rFonts w:eastAsiaTheme="majorEastAsia"/>
                <w:sz w:val="20"/>
                <w:szCs w:val="20"/>
              </w:rPr>
              <w:t xml:space="preserve">, bagian tengah mengindikasikan atribut dari </w:t>
            </w:r>
            <w:r w:rsidRPr="006E01CA">
              <w:rPr>
                <w:rFonts w:eastAsiaTheme="majorEastAsia"/>
                <w:i/>
                <w:iCs/>
                <w:sz w:val="20"/>
                <w:szCs w:val="20"/>
              </w:rPr>
              <w:t>class</w:t>
            </w:r>
            <w:r w:rsidRPr="006E01CA">
              <w:rPr>
                <w:rFonts w:eastAsiaTheme="majorEastAsia"/>
                <w:sz w:val="20"/>
                <w:szCs w:val="20"/>
              </w:rPr>
              <w:t xml:space="preserve"> dan bagian bawah mendefinisikan </w:t>
            </w:r>
            <w:r w:rsidRPr="006E01CA">
              <w:rPr>
                <w:rFonts w:eastAsiaTheme="majorEastAsia"/>
                <w:i/>
                <w:iCs/>
                <w:sz w:val="20"/>
                <w:szCs w:val="20"/>
              </w:rPr>
              <w:t>method</w:t>
            </w:r>
            <w:r w:rsidRPr="006E01CA">
              <w:rPr>
                <w:rFonts w:eastAsiaTheme="majorEastAsia"/>
                <w:sz w:val="20"/>
                <w:szCs w:val="20"/>
              </w:rPr>
              <w:t xml:space="preserve"> dari sebuah </w:t>
            </w:r>
            <w:r w:rsidRPr="006E01CA">
              <w:rPr>
                <w:rFonts w:eastAsiaTheme="majorEastAsia"/>
                <w:i/>
                <w:iCs/>
                <w:sz w:val="20"/>
                <w:szCs w:val="20"/>
              </w:rPr>
              <w:t>class</w:t>
            </w:r>
            <w:r w:rsidRPr="006E01CA">
              <w:rPr>
                <w:rFonts w:eastAsiaTheme="majorEastAsia"/>
                <w:sz w:val="20"/>
                <w:szCs w:val="20"/>
              </w:rPr>
              <w:t>.</w:t>
            </w:r>
          </w:p>
        </w:tc>
      </w:tr>
      <w:tr w:rsidR="004D18D9" w:rsidTr="004D18D9">
        <w:trPr>
          <w:trHeight w:val="737"/>
        </w:trPr>
        <w:tc>
          <w:tcPr>
            <w:tcW w:w="3964" w:type="dxa"/>
            <w:vAlign w:val="center"/>
          </w:tcPr>
          <w:p w:rsidR="004D18D9" w:rsidRDefault="004D18D9" w:rsidP="004D18D9">
            <w:pPr>
              <w:spacing w:line="240" w:lineRule="auto"/>
              <w:jc w:val="center"/>
              <w:rPr>
                <w:rFonts w:eastAsiaTheme="majorEastAsia"/>
              </w:rPr>
            </w:pPr>
            <w:r>
              <w:rPr>
                <w:rFonts w:eastAsiaTheme="majorEastAsia"/>
                <w:noProof/>
                <w:lang w:eastAsia="id-ID"/>
              </w:rPr>
              <mc:AlternateContent>
                <mc:Choice Requires="wps">
                  <w:drawing>
                    <wp:anchor distT="0" distB="0" distL="114300" distR="114300" simplePos="0" relativeHeight="251677696" behindDoc="0" locked="0" layoutInCell="1" allowOverlap="1" wp14:anchorId="025EB6E7" wp14:editId="069B6BCD">
                      <wp:simplePos x="0" y="0"/>
                      <wp:positionH relativeFrom="column">
                        <wp:posOffset>636905</wp:posOffset>
                      </wp:positionH>
                      <wp:positionV relativeFrom="paragraph">
                        <wp:posOffset>100330</wp:posOffset>
                      </wp:positionV>
                      <wp:extent cx="1133475" cy="0"/>
                      <wp:effectExtent l="0" t="76200" r="9525" b="95250"/>
                      <wp:wrapNone/>
                      <wp:docPr id="46" name="Straight Arrow Connector 46"/>
                      <wp:cNvGraphicFramePr/>
                      <a:graphic xmlns:a="http://schemas.openxmlformats.org/drawingml/2006/main">
                        <a:graphicData uri="http://schemas.microsoft.com/office/word/2010/wordprocessingShape">
                          <wps:wsp>
                            <wps:cNvCnPr/>
                            <wps:spPr>
                              <a:xfrm>
                                <a:off x="0" y="0"/>
                                <a:ext cx="11334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DA2F135" id="_x0000_t32" coordsize="21600,21600" o:spt="32" o:oned="t" path="m,l21600,21600e" filled="f">
                      <v:path arrowok="t" fillok="f" o:connecttype="none"/>
                      <o:lock v:ext="edit" shapetype="t"/>
                    </v:shapetype>
                    <v:shape id="Straight Arrow Connector 46" o:spid="_x0000_s1026" type="#_x0000_t32" style="position:absolute;margin-left:50.15pt;margin-top:7.9pt;width:89.2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" strokecolor="black [3200]" strokeweight=".5pt">
                      <v:stroke endarrow="block" joinstyle="miter"/>
                    </v:shape>
                  </w:pict>
                </mc:Fallback>
              </mc:AlternateContent>
            </w:r>
          </w:p>
          <w:p w:rsidR="004D18D9" w:rsidRPr="007307EB" w:rsidRDefault="004D18D9" w:rsidP="004D18D9">
            <w:pPr>
              <w:spacing w:line="240" w:lineRule="auto"/>
              <w:jc w:val="center"/>
              <w:rPr>
                <w:rFonts w:eastAsiaTheme="majorEastAsia"/>
              </w:rPr>
            </w:pPr>
            <w:r>
              <w:rPr>
                <w:rFonts w:eastAsiaTheme="majorEastAsia"/>
              </w:rPr>
              <w:t>Directed association</w:t>
            </w:r>
          </w:p>
        </w:tc>
        <w:tc>
          <w:tcPr>
            <w:tcW w:w="3964" w:type="dxa"/>
            <w:vAlign w:val="center"/>
          </w:tcPr>
          <w:p w:rsidR="004D18D9" w:rsidRPr="006E01CA" w:rsidRDefault="004D18D9" w:rsidP="004D18D9">
            <w:pPr>
              <w:spacing w:line="240" w:lineRule="auto"/>
              <w:rPr>
                <w:rFonts w:eastAsiaTheme="majorEastAsia"/>
                <w:sz w:val="20"/>
                <w:szCs w:val="20"/>
              </w:rPr>
            </w:pPr>
            <w:r w:rsidRPr="006E01CA">
              <w:rPr>
                <w:rFonts w:eastAsiaTheme="majorEastAsia"/>
                <w:sz w:val="20"/>
                <w:szCs w:val="20"/>
              </w:rPr>
              <w:t xml:space="preserve">Menunjukkan </w:t>
            </w:r>
            <w:r w:rsidRPr="006E01CA">
              <w:rPr>
                <w:rFonts w:eastAsiaTheme="majorEastAsia"/>
                <w:i/>
                <w:iCs/>
                <w:sz w:val="20"/>
                <w:szCs w:val="20"/>
              </w:rPr>
              <w:t>relationship</w:t>
            </w:r>
            <w:r w:rsidRPr="006E01CA">
              <w:rPr>
                <w:rFonts w:eastAsiaTheme="majorEastAsia"/>
                <w:sz w:val="20"/>
                <w:szCs w:val="20"/>
              </w:rPr>
              <w:t xml:space="preserve"> atau hubungan antar </w:t>
            </w:r>
            <w:r w:rsidRPr="006E01CA">
              <w:rPr>
                <w:rFonts w:eastAsiaTheme="majorEastAsia"/>
                <w:i/>
                <w:iCs/>
                <w:sz w:val="20"/>
                <w:szCs w:val="20"/>
              </w:rPr>
              <w:t>class</w:t>
            </w:r>
            <w:r w:rsidRPr="006E01CA">
              <w:rPr>
                <w:rFonts w:eastAsiaTheme="majorEastAsia"/>
                <w:sz w:val="20"/>
                <w:szCs w:val="20"/>
              </w:rPr>
              <w:t>.</w:t>
            </w:r>
          </w:p>
        </w:tc>
      </w:tr>
      <w:tr w:rsidR="004D18D9" w:rsidTr="004D18D9">
        <w:trPr>
          <w:trHeight w:val="737"/>
        </w:trPr>
        <w:tc>
          <w:tcPr>
            <w:tcW w:w="3964" w:type="dxa"/>
          </w:tcPr>
          <w:p w:rsidR="004D18D9" w:rsidRDefault="004D18D9" w:rsidP="004D18D9">
            <w:pPr>
              <w:spacing w:line="240" w:lineRule="auto"/>
              <w:jc w:val="center"/>
              <w:rPr>
                <w:rFonts w:eastAsiaTheme="majorEastAsia"/>
              </w:rPr>
            </w:pPr>
            <w:r>
              <w:rPr>
                <w:rFonts w:eastAsiaTheme="majorEastAsia"/>
              </w:rPr>
              <w:t>0..1</w:t>
            </w:r>
          </w:p>
          <w:p w:rsidR="004D18D9" w:rsidRPr="00584611" w:rsidRDefault="004D18D9" w:rsidP="004D18D9">
            <w:pPr>
              <w:spacing w:line="240" w:lineRule="auto"/>
              <w:jc w:val="center"/>
              <w:rPr>
                <w:rFonts w:eastAsiaTheme="majorEastAsia"/>
              </w:rPr>
            </w:pPr>
            <w:r>
              <w:rPr>
                <w:rFonts w:eastAsiaTheme="majorEastAsia"/>
              </w:rPr>
              <w:t>Relationship Multiplicity</w:t>
            </w:r>
          </w:p>
        </w:tc>
        <w:tc>
          <w:tcPr>
            <w:tcW w:w="3964" w:type="dxa"/>
            <w:vAlign w:val="center"/>
          </w:tcPr>
          <w:p w:rsidR="004D18D9" w:rsidRPr="006E01CA" w:rsidRDefault="004D18D9" w:rsidP="004D18D9">
            <w:pPr>
              <w:spacing w:line="240" w:lineRule="auto"/>
              <w:rPr>
                <w:rFonts w:eastAsiaTheme="majorEastAsia"/>
                <w:sz w:val="20"/>
                <w:szCs w:val="20"/>
              </w:rPr>
            </w:pPr>
            <w:r w:rsidRPr="006E01CA">
              <w:rPr>
                <w:rFonts w:eastAsiaTheme="majorEastAsia"/>
                <w:sz w:val="20"/>
                <w:szCs w:val="20"/>
              </w:rPr>
              <w:t>Menunjukkan jumlah suatu objek 0 atau 1 yang berhubungan dengan objek lain.</w:t>
            </w:r>
          </w:p>
        </w:tc>
      </w:tr>
      <w:tr w:rsidR="004D18D9" w:rsidTr="004D18D9">
        <w:trPr>
          <w:trHeight w:val="737"/>
        </w:trPr>
        <w:tc>
          <w:tcPr>
            <w:tcW w:w="3964" w:type="dxa"/>
          </w:tcPr>
          <w:p w:rsidR="004D18D9" w:rsidRDefault="004D18D9" w:rsidP="004D18D9">
            <w:pPr>
              <w:spacing w:line="240" w:lineRule="auto"/>
              <w:jc w:val="center"/>
              <w:rPr>
                <w:rFonts w:eastAsiaTheme="majorEastAsia"/>
              </w:rPr>
            </w:pPr>
            <w:r>
              <w:rPr>
                <w:rFonts w:eastAsiaTheme="majorEastAsia"/>
              </w:rPr>
              <w:t>1</w:t>
            </w:r>
          </w:p>
          <w:p w:rsidR="004D18D9" w:rsidRPr="00ED4D89" w:rsidRDefault="004D18D9" w:rsidP="004D18D9">
            <w:pPr>
              <w:spacing w:line="240" w:lineRule="auto"/>
              <w:jc w:val="center"/>
              <w:rPr>
                <w:rFonts w:eastAsiaTheme="majorEastAsia"/>
              </w:rPr>
            </w:pPr>
            <w:r>
              <w:rPr>
                <w:rFonts w:eastAsiaTheme="majorEastAsia"/>
              </w:rPr>
              <w:t>Relationship Multiplicity</w:t>
            </w:r>
          </w:p>
        </w:tc>
        <w:tc>
          <w:tcPr>
            <w:tcW w:w="3964" w:type="dxa"/>
            <w:vAlign w:val="center"/>
          </w:tcPr>
          <w:p w:rsidR="004D18D9" w:rsidRPr="006E01CA" w:rsidRDefault="004D18D9" w:rsidP="004D18D9">
            <w:pPr>
              <w:spacing w:line="240" w:lineRule="auto"/>
              <w:rPr>
                <w:rFonts w:eastAsiaTheme="majorEastAsia"/>
                <w:sz w:val="20"/>
                <w:szCs w:val="20"/>
              </w:rPr>
            </w:pPr>
            <w:r w:rsidRPr="006E01CA">
              <w:rPr>
                <w:rFonts w:eastAsiaTheme="majorEastAsia"/>
                <w:sz w:val="20"/>
                <w:szCs w:val="20"/>
              </w:rPr>
              <w:t>Menunjukkan jumlah suatu objek hanya satu yang berhubungan dengan objek lain.</w:t>
            </w:r>
          </w:p>
        </w:tc>
      </w:tr>
      <w:tr w:rsidR="004D18D9" w:rsidTr="004D18D9">
        <w:trPr>
          <w:trHeight w:val="737"/>
        </w:trPr>
        <w:tc>
          <w:tcPr>
            <w:tcW w:w="3964" w:type="dxa"/>
          </w:tcPr>
          <w:p w:rsidR="004D18D9" w:rsidRDefault="004D18D9" w:rsidP="004D18D9">
            <w:pPr>
              <w:spacing w:line="240" w:lineRule="auto"/>
              <w:jc w:val="center"/>
              <w:rPr>
                <w:rFonts w:eastAsiaTheme="majorEastAsia"/>
              </w:rPr>
            </w:pPr>
            <w:r>
              <w:rPr>
                <w:rFonts w:eastAsiaTheme="majorEastAsia"/>
              </w:rPr>
              <w:t>0..*</w:t>
            </w:r>
          </w:p>
          <w:p w:rsidR="004D18D9" w:rsidRPr="00B67B4A" w:rsidRDefault="004D18D9" w:rsidP="004D18D9">
            <w:pPr>
              <w:spacing w:line="240" w:lineRule="auto"/>
              <w:jc w:val="center"/>
              <w:rPr>
                <w:rFonts w:eastAsiaTheme="majorEastAsia"/>
              </w:rPr>
            </w:pPr>
            <w:r>
              <w:rPr>
                <w:rFonts w:eastAsiaTheme="majorEastAsia"/>
              </w:rPr>
              <w:t>Relationship Multiplicity</w:t>
            </w:r>
          </w:p>
        </w:tc>
        <w:tc>
          <w:tcPr>
            <w:tcW w:w="3964" w:type="dxa"/>
            <w:vAlign w:val="center"/>
          </w:tcPr>
          <w:p w:rsidR="004D18D9" w:rsidRPr="006E01CA" w:rsidRDefault="004D18D9" w:rsidP="004D18D9">
            <w:pPr>
              <w:spacing w:line="240" w:lineRule="auto"/>
              <w:rPr>
                <w:rFonts w:eastAsiaTheme="majorEastAsia"/>
                <w:sz w:val="20"/>
                <w:szCs w:val="20"/>
              </w:rPr>
            </w:pPr>
            <w:r w:rsidRPr="006E01CA">
              <w:rPr>
                <w:rFonts w:eastAsiaTheme="majorEastAsia"/>
                <w:sz w:val="20"/>
                <w:szCs w:val="20"/>
              </w:rPr>
              <w:t>Menunjukkan jumlah suatu objek nol atau lebih yang bisa berhubung dengan objek lain.</w:t>
            </w:r>
          </w:p>
        </w:tc>
      </w:tr>
      <w:tr w:rsidR="004D18D9" w:rsidTr="004D18D9">
        <w:trPr>
          <w:trHeight w:val="737"/>
        </w:trPr>
        <w:tc>
          <w:tcPr>
            <w:tcW w:w="3964" w:type="dxa"/>
          </w:tcPr>
          <w:p w:rsidR="004D18D9" w:rsidRDefault="004D18D9" w:rsidP="004D18D9">
            <w:pPr>
              <w:spacing w:line="240" w:lineRule="auto"/>
              <w:jc w:val="center"/>
              <w:rPr>
                <w:rFonts w:eastAsiaTheme="majorEastAsia"/>
              </w:rPr>
            </w:pPr>
            <w:r>
              <w:rPr>
                <w:rFonts w:eastAsiaTheme="majorEastAsia"/>
              </w:rPr>
              <w:t>1..*</w:t>
            </w:r>
          </w:p>
          <w:p w:rsidR="004D18D9" w:rsidRPr="0000699B" w:rsidRDefault="004D18D9" w:rsidP="004D18D9">
            <w:pPr>
              <w:spacing w:line="240" w:lineRule="auto"/>
              <w:jc w:val="center"/>
              <w:rPr>
                <w:rFonts w:eastAsiaTheme="majorEastAsia"/>
              </w:rPr>
            </w:pPr>
            <w:r>
              <w:rPr>
                <w:rFonts w:eastAsiaTheme="majorEastAsia"/>
              </w:rPr>
              <w:t>Relationship Multiplicity</w:t>
            </w:r>
          </w:p>
        </w:tc>
        <w:tc>
          <w:tcPr>
            <w:tcW w:w="3964" w:type="dxa"/>
            <w:vAlign w:val="center"/>
          </w:tcPr>
          <w:p w:rsidR="004D18D9" w:rsidRPr="006E01CA" w:rsidRDefault="004D18D9" w:rsidP="004D18D9">
            <w:pPr>
              <w:spacing w:line="240" w:lineRule="auto"/>
              <w:rPr>
                <w:rFonts w:eastAsiaTheme="majorEastAsia"/>
                <w:sz w:val="20"/>
                <w:szCs w:val="20"/>
              </w:rPr>
            </w:pPr>
            <w:r w:rsidRPr="006E01CA">
              <w:rPr>
                <w:rFonts w:eastAsiaTheme="majorEastAsia"/>
                <w:sz w:val="20"/>
                <w:szCs w:val="20"/>
              </w:rPr>
              <w:t>Menunjukkan jumlah suatu objek satu atau lebih yang bisa berhubungan dengan objek lain.</w:t>
            </w:r>
          </w:p>
        </w:tc>
      </w:tr>
    </w:tbl>
    <w:p w:rsidR="00DD5127" w:rsidRDefault="00DD5127" w:rsidP="00F41A52">
      <w:pPr>
        <w:rPr>
          <w:rFonts w:asciiTheme="majorBidi" w:hAnsiTheme="majorBidi" w:cstheme="majorBidi"/>
        </w:rPr>
      </w:pPr>
    </w:p>
    <w:p w:rsidR="004D18D9" w:rsidRPr="008B63F4" w:rsidRDefault="004D18D9" w:rsidP="00F41A52">
      <w:pPr>
        <w:rPr>
          <w:rFonts w:asciiTheme="majorBidi" w:hAnsiTheme="majorBidi" w:cstheme="majorBidi"/>
        </w:rPr>
      </w:pPr>
    </w:p>
    <w:p w:rsidR="00F41A52" w:rsidRPr="00650992" w:rsidRDefault="00F41A52" w:rsidP="00F41A52">
      <w:pPr>
        <w:pStyle w:val="Heading3"/>
        <w:rPr>
          <w:rFonts w:asciiTheme="majorBidi" w:hAnsiTheme="majorBidi" w:cstheme="majorBidi"/>
          <w:b/>
          <w:lang w:val="id-ID"/>
        </w:rPr>
      </w:pPr>
      <w:bookmarkStart w:id="40" w:name="_Toc25672648"/>
      <w:bookmarkStart w:id="41" w:name="_Toc58324597"/>
      <w:r w:rsidRPr="00650992">
        <w:rPr>
          <w:rFonts w:asciiTheme="majorBidi" w:hAnsiTheme="majorBidi" w:cstheme="majorBidi"/>
          <w:b/>
        </w:rPr>
        <w:lastRenderedPageBreak/>
        <w:t>Basis Data (</w:t>
      </w:r>
      <w:r w:rsidRPr="00650992">
        <w:rPr>
          <w:rFonts w:asciiTheme="majorBidi" w:hAnsiTheme="majorBidi" w:cstheme="majorBidi"/>
          <w:b/>
          <w:i/>
        </w:rPr>
        <w:t>Database</w:t>
      </w:r>
      <w:r w:rsidRPr="00650992">
        <w:rPr>
          <w:rFonts w:asciiTheme="majorBidi" w:hAnsiTheme="majorBidi" w:cstheme="majorBidi"/>
          <w:b/>
        </w:rPr>
        <w:t>)</w:t>
      </w:r>
      <w:bookmarkEnd w:id="40"/>
      <w:bookmarkEnd w:id="41"/>
    </w:p>
    <w:p w:rsidR="00F41A52" w:rsidRPr="00650992" w:rsidRDefault="00F41A52" w:rsidP="00F41A52">
      <w:pPr>
        <w:spacing w:after="0"/>
        <w:ind w:left="142" w:firstLine="567"/>
        <w:rPr>
          <w:rFonts w:asciiTheme="majorBidi" w:hAnsiTheme="majorBidi" w:cstheme="majorBidi"/>
        </w:rPr>
      </w:pPr>
      <w:r w:rsidRPr="00650992">
        <w:rPr>
          <w:rFonts w:asciiTheme="majorBidi" w:hAnsiTheme="majorBidi" w:cstheme="majorBidi"/>
        </w:rPr>
        <w:t>Basis data berasal dari 2 kata yaitu basis yang berarti tempat penyimpanan atau gudangsebagai tempat berkumpul atau menetap. Sedangkan data merupakan fakta yang diperoleh. Jadi basis data bisa dikatakan sebagai kumpulan data yang saling terkoneksi dan tersimpan secara berkelompok  untuk dapat digunakan atau dimanfaatkan dengan cepat dan mudah untuk memenuhi suatu kebutuhan dan disimpan pada suatu media penyimpanan elektronik (Fathansyah,2012:2).</w:t>
      </w:r>
    </w:p>
    <w:p w:rsidR="00F41A52" w:rsidRPr="00650992" w:rsidRDefault="00F41A52" w:rsidP="00F41A52">
      <w:pPr>
        <w:spacing w:after="0"/>
        <w:ind w:left="142" w:firstLine="567"/>
        <w:rPr>
          <w:rFonts w:asciiTheme="majorBidi" w:hAnsiTheme="majorBidi" w:cstheme="majorBidi"/>
        </w:rPr>
      </w:pPr>
      <w:r w:rsidRPr="00650992">
        <w:rPr>
          <w:rFonts w:asciiTheme="majorBidi" w:hAnsiTheme="majorBidi" w:cstheme="majorBidi"/>
        </w:rPr>
        <w:t xml:space="preserve">Basis data (Database) adalah sebuah kumpulan dari </w:t>
      </w:r>
      <w:r w:rsidRPr="00650992">
        <w:rPr>
          <w:rFonts w:asciiTheme="majorBidi" w:hAnsiTheme="majorBidi" w:cstheme="majorBidi"/>
          <w:i/>
        </w:rPr>
        <w:t>files</w:t>
      </w:r>
      <w:r w:rsidRPr="00650992">
        <w:rPr>
          <w:rFonts w:asciiTheme="majorBidi" w:hAnsiTheme="majorBidi" w:cstheme="majorBidi"/>
        </w:rPr>
        <w:t xml:space="preserve">yang saling berkaitan. (Whitten &amp; Bently, 2007).Teknologi </w:t>
      </w:r>
      <w:r w:rsidRPr="00650992">
        <w:rPr>
          <w:rFonts w:asciiTheme="majorBidi" w:hAnsiTheme="majorBidi" w:cstheme="majorBidi"/>
          <w:i/>
        </w:rPr>
        <w:t>database</w:t>
      </w:r>
      <w:r w:rsidRPr="00650992">
        <w:rPr>
          <w:rFonts w:asciiTheme="majorBidi" w:hAnsiTheme="majorBidi" w:cstheme="majorBidi"/>
        </w:rPr>
        <w:t xml:space="preserve"> memiliki kelebihan dalam cara penyimpanan data dengan format yang fleksibel. Hal ini memungkinkan dikarenakan </w:t>
      </w:r>
      <w:r w:rsidRPr="00650992">
        <w:rPr>
          <w:rFonts w:asciiTheme="majorBidi" w:hAnsiTheme="majorBidi" w:cstheme="majorBidi"/>
          <w:i/>
        </w:rPr>
        <w:t>database</w:t>
      </w:r>
      <w:r w:rsidRPr="00650992">
        <w:rPr>
          <w:rFonts w:asciiTheme="majorBidi" w:hAnsiTheme="majorBidi" w:cstheme="majorBidi"/>
        </w:rPr>
        <w:t xml:space="preserve"> terpisah dari sistem informasi dan aplikasi yang menggunakannya. Database juga dapat berkembang sesuai dengan perubahan kebutuhan organisasi maupun perkembangan lainnya.</w:t>
      </w:r>
    </w:p>
    <w:p w:rsidR="00F41A52" w:rsidRPr="00650992" w:rsidRDefault="00F41A52" w:rsidP="00F41A52">
      <w:pPr>
        <w:spacing w:after="0"/>
        <w:ind w:left="142" w:firstLine="567"/>
        <w:rPr>
          <w:rFonts w:asciiTheme="majorBidi" w:hAnsiTheme="majorBidi" w:cstheme="majorBidi"/>
          <w:lang w:val="id-ID"/>
        </w:rPr>
      </w:pPr>
      <w:r w:rsidRPr="00650992">
        <w:rPr>
          <w:rFonts w:asciiTheme="majorBidi" w:hAnsiTheme="majorBidi" w:cstheme="majorBidi"/>
        </w:rPr>
        <w:t xml:space="preserve">Whitten juga menjelaskan bahwa komponen pembentuk atau penunjang dari </w:t>
      </w:r>
      <w:r w:rsidRPr="00650992">
        <w:rPr>
          <w:rFonts w:asciiTheme="majorBidi" w:hAnsiTheme="majorBidi" w:cstheme="majorBidi"/>
          <w:i/>
        </w:rPr>
        <w:t>Database</w:t>
      </w:r>
      <w:r w:rsidRPr="00650992">
        <w:rPr>
          <w:rFonts w:asciiTheme="majorBidi" w:hAnsiTheme="majorBidi" w:cstheme="majorBidi"/>
        </w:rPr>
        <w:t xml:space="preserve"> adalah sebagai berikut :</w:t>
      </w:r>
    </w:p>
    <w:p w:rsidR="00F41A52" w:rsidRPr="00650992" w:rsidRDefault="00F41A52" w:rsidP="00FA71EC">
      <w:pPr>
        <w:pStyle w:val="ListParagraph"/>
        <w:numPr>
          <w:ilvl w:val="0"/>
          <w:numId w:val="13"/>
        </w:numPr>
        <w:spacing w:after="200"/>
        <w:rPr>
          <w:rFonts w:asciiTheme="majorBidi" w:hAnsiTheme="majorBidi" w:cstheme="majorBidi"/>
        </w:rPr>
      </w:pPr>
      <w:r w:rsidRPr="00650992">
        <w:rPr>
          <w:rFonts w:asciiTheme="majorBidi" w:hAnsiTheme="majorBidi" w:cstheme="majorBidi"/>
        </w:rPr>
        <w:t>Field</w:t>
      </w:r>
    </w:p>
    <w:p w:rsidR="00F41A52" w:rsidRPr="00650992" w:rsidRDefault="00F41A52" w:rsidP="00F41A52">
      <w:pPr>
        <w:pStyle w:val="ListParagraph"/>
        <w:spacing w:after="200"/>
        <w:rPr>
          <w:rFonts w:asciiTheme="majorBidi" w:hAnsiTheme="majorBidi" w:cstheme="majorBidi"/>
          <w:lang w:val="id-ID"/>
        </w:rPr>
      </w:pPr>
      <w:r w:rsidRPr="00650992">
        <w:rPr>
          <w:rFonts w:asciiTheme="majorBidi" w:hAnsiTheme="majorBidi" w:cstheme="majorBidi"/>
          <w:i/>
        </w:rPr>
        <w:t>field</w:t>
      </w:r>
      <w:r w:rsidRPr="00650992">
        <w:rPr>
          <w:rFonts w:asciiTheme="majorBidi" w:hAnsiTheme="majorBidi" w:cstheme="majorBidi"/>
        </w:rPr>
        <w:t xml:space="preserve"> adalah bagian paling kecil dari data yang memiliki arti atau makna didalam sebuah </w:t>
      </w:r>
      <w:r w:rsidRPr="00650992">
        <w:rPr>
          <w:rFonts w:asciiTheme="majorBidi" w:hAnsiTheme="majorBidi" w:cstheme="majorBidi"/>
          <w:i/>
        </w:rPr>
        <w:t xml:space="preserve">file </w:t>
      </w:r>
      <w:r w:rsidRPr="00650992">
        <w:rPr>
          <w:rFonts w:asciiTheme="majorBidi" w:hAnsiTheme="majorBidi" w:cstheme="majorBidi"/>
        </w:rPr>
        <w:t xml:space="preserve">atau </w:t>
      </w:r>
      <w:r w:rsidRPr="00650992">
        <w:rPr>
          <w:rFonts w:asciiTheme="majorBidi" w:hAnsiTheme="majorBidi" w:cstheme="majorBidi"/>
          <w:i/>
        </w:rPr>
        <w:t>database</w:t>
      </w:r>
      <w:r w:rsidRPr="00650992">
        <w:rPr>
          <w:rFonts w:asciiTheme="majorBidi" w:hAnsiTheme="majorBidi" w:cstheme="majorBidi"/>
        </w:rPr>
        <w:t>.</w:t>
      </w:r>
    </w:p>
    <w:p w:rsidR="00F41A52" w:rsidRPr="00650992" w:rsidRDefault="00F41A52" w:rsidP="00FA71EC">
      <w:pPr>
        <w:pStyle w:val="ListParagraph"/>
        <w:numPr>
          <w:ilvl w:val="0"/>
          <w:numId w:val="13"/>
        </w:numPr>
        <w:spacing w:after="200"/>
        <w:rPr>
          <w:rFonts w:asciiTheme="majorBidi" w:hAnsiTheme="majorBidi" w:cstheme="majorBidi"/>
        </w:rPr>
      </w:pPr>
      <w:r w:rsidRPr="00650992">
        <w:rPr>
          <w:rFonts w:asciiTheme="majorBidi" w:hAnsiTheme="majorBidi" w:cstheme="majorBidi"/>
        </w:rPr>
        <w:t>Records</w:t>
      </w:r>
    </w:p>
    <w:p w:rsidR="00F41A52" w:rsidRPr="00650992" w:rsidRDefault="00F41A52" w:rsidP="00F41A52">
      <w:pPr>
        <w:pStyle w:val="ListParagraph"/>
        <w:spacing w:after="200"/>
        <w:rPr>
          <w:rFonts w:asciiTheme="majorBidi" w:hAnsiTheme="majorBidi" w:cstheme="majorBidi"/>
        </w:rPr>
      </w:pPr>
      <w:r w:rsidRPr="00650992">
        <w:rPr>
          <w:rFonts w:asciiTheme="majorBidi" w:hAnsiTheme="majorBidi" w:cstheme="majorBidi"/>
          <w:i/>
        </w:rPr>
        <w:t>Records</w:t>
      </w:r>
      <w:r w:rsidRPr="00650992">
        <w:rPr>
          <w:rFonts w:asciiTheme="majorBidi" w:hAnsiTheme="majorBidi" w:cstheme="majorBidi"/>
        </w:rPr>
        <w:t xml:space="preserve"> adalah sebuah kumpulan dari </w:t>
      </w:r>
      <w:r w:rsidRPr="00650992">
        <w:rPr>
          <w:rFonts w:asciiTheme="majorBidi" w:hAnsiTheme="majorBidi" w:cstheme="majorBidi"/>
          <w:i/>
        </w:rPr>
        <w:t>field-field</w:t>
      </w:r>
      <w:r w:rsidRPr="00650992">
        <w:rPr>
          <w:rFonts w:asciiTheme="majorBidi" w:hAnsiTheme="majorBidi" w:cstheme="majorBidi"/>
        </w:rPr>
        <w:t xml:space="preserve"> yang tersusun dan terikat berdasarkan format tertentu yang sudah ditentukan sebelumnya.</w:t>
      </w:r>
    </w:p>
    <w:p w:rsidR="00F41A52" w:rsidRPr="00650992" w:rsidRDefault="00F41A52" w:rsidP="00FA71EC">
      <w:pPr>
        <w:pStyle w:val="ListParagraph"/>
        <w:numPr>
          <w:ilvl w:val="0"/>
          <w:numId w:val="13"/>
        </w:numPr>
        <w:spacing w:after="200"/>
        <w:rPr>
          <w:rFonts w:asciiTheme="majorBidi" w:hAnsiTheme="majorBidi" w:cstheme="majorBidi"/>
        </w:rPr>
      </w:pPr>
      <w:r w:rsidRPr="00650992">
        <w:rPr>
          <w:rFonts w:asciiTheme="majorBidi" w:hAnsiTheme="majorBidi" w:cstheme="majorBidi"/>
        </w:rPr>
        <w:t>File  atau Tables</w:t>
      </w:r>
    </w:p>
    <w:p w:rsidR="00F41A52" w:rsidRPr="008B63F4" w:rsidRDefault="00F41A52" w:rsidP="00F41A52">
      <w:pPr>
        <w:pStyle w:val="ListParagraph"/>
        <w:spacing w:after="200"/>
        <w:rPr>
          <w:rFonts w:asciiTheme="majorBidi" w:hAnsiTheme="majorBidi" w:cstheme="majorBidi"/>
        </w:rPr>
      </w:pPr>
      <w:r w:rsidRPr="00650992">
        <w:rPr>
          <w:rFonts w:asciiTheme="majorBidi" w:hAnsiTheme="majorBidi" w:cstheme="majorBidi"/>
          <w:i/>
        </w:rPr>
        <w:lastRenderedPageBreak/>
        <w:t>File</w:t>
      </w:r>
      <w:r w:rsidRPr="00650992">
        <w:rPr>
          <w:rFonts w:asciiTheme="majorBidi" w:hAnsiTheme="majorBidi" w:cstheme="majorBidi"/>
        </w:rPr>
        <w:t xml:space="preserve"> dalam konteks </w:t>
      </w:r>
      <w:r w:rsidRPr="00650992">
        <w:rPr>
          <w:rFonts w:asciiTheme="majorBidi" w:hAnsiTheme="majorBidi" w:cstheme="majorBidi"/>
          <w:i/>
        </w:rPr>
        <w:t>database</w:t>
      </w:r>
      <w:r w:rsidRPr="00650992">
        <w:rPr>
          <w:rFonts w:asciiTheme="majorBidi" w:hAnsiTheme="majorBidi" w:cstheme="majorBidi"/>
        </w:rPr>
        <w:t xml:space="preserve"> dalah himpunan semua kejadian yang terjadi pada struktur </w:t>
      </w:r>
      <w:r w:rsidRPr="00650992">
        <w:rPr>
          <w:rFonts w:asciiTheme="majorBidi" w:hAnsiTheme="majorBidi" w:cstheme="majorBidi"/>
          <w:i/>
        </w:rPr>
        <w:t>record</w:t>
      </w:r>
      <w:r w:rsidRPr="00650992">
        <w:rPr>
          <w:rFonts w:asciiTheme="majorBidi" w:hAnsiTheme="majorBidi" w:cstheme="majorBidi"/>
        </w:rPr>
        <w:t xml:space="preserve">. </w:t>
      </w:r>
      <w:r w:rsidRPr="00650992">
        <w:rPr>
          <w:rFonts w:asciiTheme="majorBidi" w:hAnsiTheme="majorBidi" w:cstheme="majorBidi"/>
          <w:i/>
        </w:rPr>
        <w:t>Tables</w:t>
      </w:r>
      <w:r w:rsidRPr="00650992">
        <w:rPr>
          <w:rFonts w:asciiTheme="majorBidi" w:hAnsiTheme="majorBidi" w:cstheme="majorBidi"/>
        </w:rPr>
        <w:t xml:space="preserve"> adalah </w:t>
      </w:r>
      <w:r w:rsidRPr="00650992">
        <w:rPr>
          <w:rFonts w:asciiTheme="majorBidi" w:hAnsiTheme="majorBidi" w:cstheme="majorBidi"/>
          <w:i/>
        </w:rPr>
        <w:t>database</w:t>
      </w:r>
      <w:r w:rsidRPr="00650992">
        <w:rPr>
          <w:rFonts w:asciiTheme="majorBidi" w:hAnsiTheme="majorBidi" w:cstheme="majorBidi"/>
        </w:rPr>
        <w:t xml:space="preserve"> yang mempunyai relasi setara dengan sebuah </w:t>
      </w:r>
      <w:r w:rsidRPr="00650992">
        <w:rPr>
          <w:rFonts w:asciiTheme="majorBidi" w:hAnsiTheme="majorBidi" w:cstheme="majorBidi"/>
          <w:i/>
        </w:rPr>
        <w:t>files</w:t>
      </w:r>
      <w:r w:rsidRPr="00650992">
        <w:rPr>
          <w:rFonts w:asciiTheme="majorBidi" w:hAnsiTheme="majorBidi" w:cstheme="majorBidi"/>
        </w:rPr>
        <w:t>.</w:t>
      </w:r>
      <w:bookmarkStart w:id="42" w:name="_Toc530051505"/>
    </w:p>
    <w:p w:rsidR="00F41A52" w:rsidRPr="00650992" w:rsidRDefault="00F41A52" w:rsidP="00F41A52">
      <w:pPr>
        <w:pStyle w:val="Heading4"/>
        <w:rPr>
          <w:rFonts w:asciiTheme="majorBidi" w:hAnsiTheme="majorBidi" w:cstheme="majorBidi"/>
          <w:b/>
        </w:rPr>
      </w:pPr>
      <w:r w:rsidRPr="00650992">
        <w:rPr>
          <w:rFonts w:asciiTheme="majorBidi" w:hAnsiTheme="majorBidi" w:cstheme="majorBidi"/>
          <w:b/>
        </w:rPr>
        <w:t>Istilah Umum Basis Data</w:t>
      </w:r>
      <w:bookmarkEnd w:id="42"/>
    </w:p>
    <w:p w:rsidR="00F41A52" w:rsidRPr="00650992" w:rsidRDefault="00F41A52" w:rsidP="00246C65">
      <w:pPr>
        <w:spacing w:after="0"/>
        <w:ind w:left="720" w:firstLine="578"/>
        <w:rPr>
          <w:rFonts w:asciiTheme="majorBidi" w:hAnsiTheme="majorBidi" w:cstheme="majorBidi"/>
        </w:rPr>
      </w:pPr>
      <w:r w:rsidRPr="00650992">
        <w:rPr>
          <w:rFonts w:asciiTheme="majorBidi" w:hAnsiTheme="majorBidi" w:cstheme="majorBidi"/>
        </w:rPr>
        <w:t>Berikut beberapa istilah dalam basis data yang perlu diketahui diantaranya sebagai berikut :</w:t>
      </w:r>
    </w:p>
    <w:p w:rsidR="00F41A52" w:rsidRPr="00650992" w:rsidRDefault="00F41A52" w:rsidP="00FA71EC">
      <w:pPr>
        <w:pStyle w:val="ListParagraph"/>
        <w:numPr>
          <w:ilvl w:val="0"/>
          <w:numId w:val="10"/>
        </w:numPr>
        <w:spacing w:after="200"/>
        <w:ind w:left="1134" w:right="-46" w:hanging="283"/>
        <w:rPr>
          <w:rFonts w:asciiTheme="majorBidi" w:hAnsiTheme="majorBidi" w:cstheme="majorBidi"/>
          <w:i/>
        </w:rPr>
      </w:pPr>
      <w:r w:rsidRPr="00650992">
        <w:rPr>
          <w:rFonts w:asciiTheme="majorBidi" w:hAnsiTheme="majorBidi" w:cstheme="majorBidi"/>
          <w:i/>
        </w:rPr>
        <w:t>Entity</w:t>
      </w:r>
    </w:p>
    <w:p w:rsidR="00246C65" w:rsidRPr="00DD5127" w:rsidRDefault="00F41A52" w:rsidP="00DD5127">
      <w:pPr>
        <w:pStyle w:val="ListParagraph"/>
        <w:ind w:left="1134" w:right="-46"/>
        <w:rPr>
          <w:rFonts w:asciiTheme="majorBidi" w:eastAsia="Times New Roman" w:hAnsiTheme="majorBidi" w:cstheme="majorBidi"/>
        </w:rPr>
      </w:pPr>
      <w:r w:rsidRPr="00650992">
        <w:rPr>
          <w:rFonts w:asciiTheme="majorBidi" w:eastAsia="Times New Roman" w:hAnsiTheme="majorBidi" w:cstheme="majorBidi"/>
          <w:i/>
          <w:iCs/>
        </w:rPr>
        <w:t xml:space="preserve">Entity </w:t>
      </w:r>
      <w:r w:rsidRPr="00650992">
        <w:rPr>
          <w:rFonts w:asciiTheme="majorBidi" w:eastAsia="Times New Roman" w:hAnsiTheme="majorBidi" w:cstheme="majorBidi"/>
        </w:rPr>
        <w:t>adalah objek dalam enterprise yang akan disajikan di dalam database. Contoh : supplier, gudang, pegawai, part, dll.</w:t>
      </w:r>
    </w:p>
    <w:p w:rsidR="00F41A52" w:rsidRPr="00650992" w:rsidRDefault="00F41A52" w:rsidP="00FA71EC">
      <w:pPr>
        <w:pStyle w:val="ListParagraph"/>
        <w:numPr>
          <w:ilvl w:val="0"/>
          <w:numId w:val="10"/>
        </w:numPr>
        <w:spacing w:after="200"/>
        <w:ind w:left="1134" w:right="-46" w:hanging="283"/>
        <w:rPr>
          <w:rFonts w:asciiTheme="majorBidi" w:hAnsiTheme="majorBidi" w:cstheme="majorBidi"/>
        </w:rPr>
      </w:pPr>
      <w:r w:rsidRPr="00650992">
        <w:rPr>
          <w:rFonts w:asciiTheme="majorBidi" w:hAnsiTheme="majorBidi" w:cstheme="majorBidi"/>
        </w:rPr>
        <w:t>Atribut (elemen data).</w:t>
      </w:r>
    </w:p>
    <w:p w:rsidR="00F41A52" w:rsidRPr="00650992" w:rsidRDefault="00F41A52" w:rsidP="00F41A52">
      <w:pPr>
        <w:pStyle w:val="ListParagraph"/>
        <w:ind w:left="1134" w:right="-46"/>
        <w:rPr>
          <w:rFonts w:asciiTheme="majorBidi" w:hAnsiTheme="majorBidi" w:cstheme="majorBidi"/>
        </w:rPr>
      </w:pPr>
      <w:r w:rsidRPr="00650992">
        <w:rPr>
          <w:rFonts w:asciiTheme="majorBidi" w:hAnsiTheme="majorBidi" w:cstheme="majorBidi"/>
        </w:rPr>
        <w:t xml:space="preserve">Setiap </w:t>
      </w:r>
      <w:r w:rsidRPr="00650992">
        <w:rPr>
          <w:rFonts w:asciiTheme="majorBidi" w:hAnsiTheme="majorBidi" w:cstheme="majorBidi"/>
          <w:i/>
        </w:rPr>
        <w:t>entity</w:t>
      </w:r>
      <w:r w:rsidRPr="00650992">
        <w:rPr>
          <w:rFonts w:asciiTheme="majorBidi" w:hAnsiTheme="majorBidi" w:cstheme="majorBidi"/>
        </w:rPr>
        <w:t xml:space="preserve"> memiliki atribut-atribut yang mencirikan </w:t>
      </w:r>
      <w:r w:rsidRPr="00650992">
        <w:rPr>
          <w:rFonts w:asciiTheme="majorBidi" w:hAnsiTheme="majorBidi" w:cstheme="majorBidi"/>
          <w:i/>
        </w:rPr>
        <w:t>entity</w:t>
      </w:r>
      <w:r w:rsidRPr="00650992">
        <w:rPr>
          <w:rFonts w:asciiTheme="majorBidi" w:hAnsiTheme="majorBidi" w:cstheme="majorBidi"/>
        </w:rPr>
        <w:t xml:space="preserve"> tersebut. Contoh: entity pegawai terdiri atas atribut : kode pegawai, alamat, dll.</w:t>
      </w:r>
    </w:p>
    <w:p w:rsidR="00F41A52" w:rsidRPr="00650992" w:rsidRDefault="00F41A52" w:rsidP="00FA71EC">
      <w:pPr>
        <w:pStyle w:val="ListParagraph"/>
        <w:numPr>
          <w:ilvl w:val="0"/>
          <w:numId w:val="10"/>
        </w:numPr>
        <w:spacing w:after="200"/>
        <w:ind w:left="1134" w:right="-46" w:hanging="283"/>
        <w:rPr>
          <w:rFonts w:asciiTheme="majorBidi" w:hAnsiTheme="majorBidi" w:cstheme="majorBidi"/>
        </w:rPr>
      </w:pPr>
      <w:r w:rsidRPr="00650992">
        <w:rPr>
          <w:rFonts w:asciiTheme="majorBidi" w:hAnsiTheme="majorBidi" w:cstheme="majorBidi"/>
        </w:rPr>
        <w:t>Relasi</w:t>
      </w:r>
    </w:p>
    <w:p w:rsidR="00F41A52" w:rsidRPr="00650992" w:rsidRDefault="00F41A52" w:rsidP="00F41A52">
      <w:pPr>
        <w:pStyle w:val="ListParagraph"/>
        <w:ind w:left="1134" w:right="-46"/>
        <w:rPr>
          <w:rFonts w:asciiTheme="majorBidi" w:hAnsiTheme="majorBidi" w:cstheme="majorBidi"/>
        </w:rPr>
      </w:pPr>
      <w:r w:rsidRPr="00650992">
        <w:rPr>
          <w:rFonts w:asciiTheme="majorBidi" w:hAnsiTheme="majorBidi" w:cstheme="majorBidi"/>
          <w:i/>
        </w:rPr>
        <w:t>Relasi</w:t>
      </w:r>
      <w:r w:rsidRPr="00650992">
        <w:rPr>
          <w:rFonts w:asciiTheme="majorBidi" w:hAnsiTheme="majorBidi" w:cstheme="majorBidi"/>
        </w:rPr>
        <w:t xml:space="preserve"> adalah suatu asosiasi hubungan antara dua atau lebih </w:t>
      </w:r>
      <w:r w:rsidRPr="00650992">
        <w:rPr>
          <w:rFonts w:asciiTheme="majorBidi" w:hAnsiTheme="majorBidi" w:cstheme="majorBidi"/>
          <w:i/>
        </w:rPr>
        <w:t>entity</w:t>
      </w:r>
      <w:r w:rsidRPr="00650992">
        <w:rPr>
          <w:rFonts w:asciiTheme="majorBidi" w:hAnsiTheme="majorBidi" w:cstheme="majorBidi"/>
        </w:rPr>
        <w:t xml:space="preserve">. Contoh : mahasiswa mengambil mata kuliah, pasien dirawat dokter, dan lain-lain.Dalam hubungan antar </w:t>
      </w:r>
      <w:r w:rsidRPr="00650992">
        <w:rPr>
          <w:rFonts w:asciiTheme="majorBidi" w:hAnsiTheme="majorBidi" w:cstheme="majorBidi"/>
          <w:i/>
        </w:rPr>
        <w:t>entity</w:t>
      </w:r>
      <w:r w:rsidRPr="00650992">
        <w:rPr>
          <w:rFonts w:asciiTheme="majorBidi" w:hAnsiTheme="majorBidi" w:cstheme="majorBidi"/>
        </w:rPr>
        <w:t xml:space="preserve"> dikenal ada dua kunci data penghubung, yaitu :</w:t>
      </w:r>
    </w:p>
    <w:p w:rsidR="00F41A52" w:rsidRPr="00650992" w:rsidRDefault="00F41A52" w:rsidP="00FA71EC">
      <w:pPr>
        <w:pStyle w:val="ListParagraph"/>
        <w:numPr>
          <w:ilvl w:val="0"/>
          <w:numId w:val="11"/>
        </w:numPr>
        <w:spacing w:after="200"/>
        <w:ind w:left="1418" w:right="-46" w:hanging="283"/>
        <w:rPr>
          <w:rFonts w:asciiTheme="majorBidi" w:hAnsiTheme="majorBidi" w:cstheme="majorBidi"/>
        </w:rPr>
      </w:pPr>
      <w:r w:rsidRPr="00650992">
        <w:rPr>
          <w:rFonts w:asciiTheme="majorBidi" w:hAnsiTheme="majorBidi" w:cstheme="majorBidi"/>
          <w:i/>
        </w:rPr>
        <w:t>Primary Key</w:t>
      </w:r>
      <w:r w:rsidRPr="00650992">
        <w:rPr>
          <w:rFonts w:asciiTheme="majorBidi" w:hAnsiTheme="majorBidi" w:cstheme="majorBidi"/>
        </w:rPr>
        <w:t xml:space="preserve"> (Kunci Utama)</w:t>
      </w:r>
    </w:p>
    <w:p w:rsidR="00F41A52" w:rsidRPr="00650992" w:rsidRDefault="00F41A52" w:rsidP="00F41A52">
      <w:pPr>
        <w:pStyle w:val="ListParagraph"/>
        <w:spacing w:after="0"/>
        <w:ind w:left="1418" w:right="-46"/>
        <w:rPr>
          <w:rFonts w:asciiTheme="majorBidi" w:hAnsiTheme="majorBidi" w:cstheme="majorBidi"/>
        </w:rPr>
      </w:pPr>
      <w:r w:rsidRPr="00650992">
        <w:rPr>
          <w:rFonts w:asciiTheme="majorBidi" w:hAnsiTheme="majorBidi" w:cstheme="majorBidi"/>
        </w:rPr>
        <w:t xml:space="preserve">Satu attribute </w:t>
      </w:r>
      <w:r w:rsidRPr="00650992">
        <w:rPr>
          <w:rFonts w:asciiTheme="majorBidi" w:hAnsiTheme="majorBidi" w:cstheme="majorBidi"/>
          <w:i/>
        </w:rPr>
        <w:t>field</w:t>
      </w:r>
      <w:r w:rsidRPr="00650992">
        <w:rPr>
          <w:rFonts w:asciiTheme="majorBidi" w:hAnsiTheme="majorBidi" w:cstheme="majorBidi"/>
        </w:rPr>
        <w:t xml:space="preserve"> atau satu set attribute yang mengidentifikasi secara unik suatu kejadian yang spesifik pada </w:t>
      </w:r>
      <w:r w:rsidRPr="00650992">
        <w:rPr>
          <w:rFonts w:asciiTheme="majorBidi" w:hAnsiTheme="majorBidi" w:cstheme="majorBidi"/>
          <w:i/>
        </w:rPr>
        <w:t>entity</w:t>
      </w:r>
      <w:r w:rsidRPr="00650992">
        <w:rPr>
          <w:rFonts w:asciiTheme="majorBidi" w:hAnsiTheme="majorBidi" w:cstheme="majorBidi"/>
        </w:rPr>
        <w:t>.</w:t>
      </w:r>
    </w:p>
    <w:p w:rsidR="00F41A52" w:rsidRPr="00650992" w:rsidRDefault="00F41A52" w:rsidP="00FA71EC">
      <w:pPr>
        <w:pStyle w:val="ListParagraph"/>
        <w:numPr>
          <w:ilvl w:val="0"/>
          <w:numId w:val="11"/>
        </w:numPr>
        <w:spacing w:after="200"/>
        <w:ind w:left="1418" w:right="-46" w:hanging="283"/>
        <w:rPr>
          <w:rFonts w:asciiTheme="majorBidi" w:hAnsiTheme="majorBidi" w:cstheme="majorBidi"/>
        </w:rPr>
      </w:pPr>
      <w:r w:rsidRPr="00650992">
        <w:rPr>
          <w:rFonts w:asciiTheme="majorBidi" w:hAnsiTheme="majorBidi" w:cstheme="majorBidi"/>
          <w:i/>
        </w:rPr>
        <w:t>Foreign Key</w:t>
      </w:r>
      <w:r w:rsidRPr="00650992">
        <w:rPr>
          <w:rFonts w:asciiTheme="majorBidi" w:hAnsiTheme="majorBidi" w:cstheme="majorBidi"/>
        </w:rPr>
        <w:t xml:space="preserve"> (Kunci Tamu)</w:t>
      </w:r>
    </w:p>
    <w:p w:rsidR="00F41A52" w:rsidRPr="00650992" w:rsidRDefault="00F41A52" w:rsidP="00F41A52">
      <w:pPr>
        <w:pStyle w:val="ListParagraph"/>
        <w:ind w:left="1418" w:right="-46"/>
        <w:rPr>
          <w:rFonts w:asciiTheme="majorBidi" w:hAnsiTheme="majorBidi" w:cstheme="majorBidi"/>
        </w:rPr>
      </w:pPr>
      <w:r w:rsidRPr="00650992">
        <w:rPr>
          <w:rFonts w:asciiTheme="majorBidi" w:hAnsiTheme="majorBidi" w:cstheme="majorBidi"/>
        </w:rPr>
        <w:t xml:space="preserve">Satu </w:t>
      </w:r>
      <w:r w:rsidRPr="00650992">
        <w:rPr>
          <w:rFonts w:asciiTheme="majorBidi" w:hAnsiTheme="majorBidi" w:cstheme="majorBidi"/>
          <w:i/>
        </w:rPr>
        <w:t>attribute</w:t>
      </w:r>
      <w:r w:rsidRPr="00650992">
        <w:rPr>
          <w:rFonts w:asciiTheme="majorBidi" w:hAnsiTheme="majorBidi" w:cstheme="majorBidi"/>
        </w:rPr>
        <w:t xml:space="preserve"> atau satu set attribute yang melengkapi suatu hubungan yang menunjukkan ke entity induknya. Kunci tamu berada pada </w:t>
      </w:r>
      <w:r w:rsidRPr="00650992">
        <w:rPr>
          <w:rFonts w:asciiTheme="majorBidi" w:hAnsiTheme="majorBidi" w:cstheme="majorBidi"/>
          <w:i/>
        </w:rPr>
        <w:t>entity</w:t>
      </w:r>
      <w:r w:rsidRPr="00650992">
        <w:rPr>
          <w:rFonts w:asciiTheme="majorBidi" w:hAnsiTheme="majorBidi" w:cstheme="majorBidi"/>
        </w:rPr>
        <w:t xml:space="preserve"> anak.</w:t>
      </w:r>
    </w:p>
    <w:p w:rsidR="00F41A52" w:rsidRPr="00650992" w:rsidRDefault="00F41A52" w:rsidP="00246C65">
      <w:pPr>
        <w:spacing w:after="0"/>
        <w:ind w:left="709" w:firstLine="578"/>
        <w:rPr>
          <w:rFonts w:asciiTheme="majorBidi" w:hAnsiTheme="majorBidi" w:cstheme="majorBidi"/>
        </w:rPr>
      </w:pPr>
      <w:r w:rsidRPr="00650992">
        <w:rPr>
          <w:rFonts w:asciiTheme="majorBidi" w:hAnsiTheme="majorBidi" w:cstheme="majorBidi"/>
        </w:rPr>
        <w:lastRenderedPageBreak/>
        <w:t>Setiap proyek dalam sistem database dapat dipresentasikan dengan menggunakan beberapa</w:t>
      </w:r>
      <w:r w:rsidRPr="00650992">
        <w:rPr>
          <w:rFonts w:asciiTheme="majorBidi" w:hAnsiTheme="majorBidi" w:cstheme="majorBidi"/>
          <w:i/>
        </w:rPr>
        <w:t xml:space="preserve"> entity</w:t>
      </w:r>
      <w:r w:rsidRPr="00650992">
        <w:rPr>
          <w:rFonts w:asciiTheme="majorBidi" w:hAnsiTheme="majorBidi" w:cstheme="majorBidi"/>
        </w:rPr>
        <w:t xml:space="preserve"> dan setiap </w:t>
      </w:r>
      <w:r w:rsidRPr="00650992">
        <w:rPr>
          <w:rFonts w:asciiTheme="majorBidi" w:hAnsiTheme="majorBidi" w:cstheme="majorBidi"/>
          <w:i/>
        </w:rPr>
        <w:t>entity</w:t>
      </w:r>
      <w:r w:rsidRPr="00650992">
        <w:rPr>
          <w:rFonts w:asciiTheme="majorBidi" w:hAnsiTheme="majorBidi" w:cstheme="majorBidi"/>
        </w:rPr>
        <w:t xml:space="preserve"> dapat terdiri dari beberapa elemen data (atribut). Dalam database model relasi dikenal beberapa tipe relasi antara entity dan relasi antara elemen data. Tipe relasi tersebut yaitu:</w:t>
      </w:r>
    </w:p>
    <w:p w:rsidR="00F41A52" w:rsidRPr="00650992" w:rsidRDefault="00F41A52" w:rsidP="00FA71EC">
      <w:pPr>
        <w:pStyle w:val="ListParagraph"/>
        <w:numPr>
          <w:ilvl w:val="0"/>
          <w:numId w:val="12"/>
        </w:numPr>
        <w:spacing w:after="200"/>
        <w:ind w:left="993" w:right="-46" w:hanging="283"/>
        <w:rPr>
          <w:rFonts w:asciiTheme="majorBidi" w:hAnsiTheme="majorBidi" w:cstheme="majorBidi"/>
        </w:rPr>
      </w:pPr>
      <w:r w:rsidRPr="00650992">
        <w:rPr>
          <w:rFonts w:asciiTheme="majorBidi" w:hAnsiTheme="majorBidi" w:cstheme="majorBidi"/>
        </w:rPr>
        <w:t>Relasi satu ke satu (</w:t>
      </w:r>
      <w:r w:rsidRPr="00650992">
        <w:rPr>
          <w:rFonts w:asciiTheme="majorBidi" w:hAnsiTheme="majorBidi" w:cstheme="majorBidi"/>
          <w:i/>
        </w:rPr>
        <w:t>One to One</w:t>
      </w:r>
      <w:r w:rsidRPr="00650992">
        <w:rPr>
          <w:rFonts w:asciiTheme="majorBidi" w:hAnsiTheme="majorBidi" w:cstheme="majorBidi"/>
        </w:rPr>
        <w:t>)</w:t>
      </w:r>
    </w:p>
    <w:p w:rsidR="00F41A52" w:rsidRPr="00650992" w:rsidRDefault="00F41A52" w:rsidP="00F41A52">
      <w:pPr>
        <w:pStyle w:val="ListParagraph"/>
        <w:ind w:left="993" w:right="-46"/>
        <w:rPr>
          <w:rFonts w:asciiTheme="majorBidi" w:hAnsiTheme="majorBidi" w:cstheme="majorBidi"/>
        </w:rPr>
      </w:pPr>
      <w:r w:rsidRPr="00650992">
        <w:rPr>
          <w:rFonts w:asciiTheme="majorBidi" w:hAnsiTheme="majorBidi" w:cstheme="majorBidi"/>
        </w:rPr>
        <w:t xml:space="preserve">Menggambarkan hubungan satu ke satu, yaitu satu record pada entity pertama berhubungan dengan satu </w:t>
      </w:r>
      <w:r w:rsidRPr="00650992">
        <w:rPr>
          <w:rFonts w:asciiTheme="majorBidi" w:hAnsiTheme="majorBidi" w:cstheme="majorBidi"/>
          <w:i/>
        </w:rPr>
        <w:t>record</w:t>
      </w:r>
      <w:r w:rsidRPr="00650992">
        <w:rPr>
          <w:rFonts w:asciiTheme="majorBidi" w:hAnsiTheme="majorBidi" w:cstheme="majorBidi"/>
        </w:rPr>
        <w:t xml:space="preserve"> pada </w:t>
      </w:r>
      <w:r w:rsidRPr="00650992">
        <w:rPr>
          <w:rFonts w:asciiTheme="majorBidi" w:hAnsiTheme="majorBidi" w:cstheme="majorBidi"/>
          <w:i/>
        </w:rPr>
        <w:t>entity</w:t>
      </w:r>
      <w:r w:rsidRPr="00650992">
        <w:rPr>
          <w:rFonts w:asciiTheme="majorBidi" w:hAnsiTheme="majorBidi" w:cstheme="majorBidi"/>
        </w:rPr>
        <w:t xml:space="preserve"> kedua atau sebaliknya. Misalnya setiap pasien yang dirawat akan menempati satu tempat tidur untuk satu periode perawatan.</w:t>
      </w:r>
    </w:p>
    <w:p w:rsidR="00F41A52" w:rsidRPr="00650992" w:rsidRDefault="00F41A52" w:rsidP="00FA71EC">
      <w:pPr>
        <w:pStyle w:val="ListParagraph"/>
        <w:numPr>
          <w:ilvl w:val="0"/>
          <w:numId w:val="12"/>
        </w:numPr>
        <w:spacing w:after="200"/>
        <w:ind w:left="993" w:right="-46" w:hanging="283"/>
        <w:rPr>
          <w:rFonts w:asciiTheme="majorBidi" w:hAnsiTheme="majorBidi" w:cstheme="majorBidi"/>
        </w:rPr>
      </w:pPr>
      <w:r w:rsidRPr="00650992">
        <w:rPr>
          <w:rFonts w:asciiTheme="majorBidi" w:hAnsiTheme="majorBidi" w:cstheme="majorBidi"/>
        </w:rPr>
        <w:t>Relasi satu ke banyak (</w:t>
      </w:r>
      <w:r w:rsidRPr="00650992">
        <w:rPr>
          <w:rFonts w:asciiTheme="majorBidi" w:hAnsiTheme="majorBidi" w:cstheme="majorBidi"/>
          <w:i/>
        </w:rPr>
        <w:t>One to Many</w:t>
      </w:r>
      <w:r w:rsidRPr="00650992">
        <w:rPr>
          <w:rFonts w:asciiTheme="majorBidi" w:hAnsiTheme="majorBidi" w:cstheme="majorBidi"/>
        </w:rPr>
        <w:t>)</w:t>
      </w:r>
    </w:p>
    <w:p w:rsidR="00F41A52" w:rsidRPr="00A9678F" w:rsidRDefault="00F41A52" w:rsidP="00F41A52">
      <w:pPr>
        <w:pStyle w:val="ListParagraph"/>
        <w:ind w:left="993" w:right="-46"/>
        <w:rPr>
          <w:rFonts w:asciiTheme="majorBidi" w:hAnsiTheme="majorBidi" w:cstheme="majorBidi"/>
        </w:rPr>
      </w:pPr>
      <w:r w:rsidRPr="00650992">
        <w:rPr>
          <w:rFonts w:asciiTheme="majorBidi" w:hAnsiTheme="majorBidi" w:cstheme="majorBidi"/>
        </w:rPr>
        <w:t xml:space="preserve">Menggambarkan hubungan satu ke banyak, yaitu satu </w:t>
      </w:r>
      <w:r w:rsidRPr="00650992">
        <w:rPr>
          <w:rFonts w:asciiTheme="majorBidi" w:hAnsiTheme="majorBidi" w:cstheme="majorBidi"/>
          <w:i/>
        </w:rPr>
        <w:t>record</w:t>
      </w:r>
      <w:r w:rsidRPr="00650992">
        <w:rPr>
          <w:rFonts w:asciiTheme="majorBidi" w:hAnsiTheme="majorBidi" w:cstheme="majorBidi"/>
        </w:rPr>
        <w:t xml:space="preserve"> pada entity pertama berhubungan dengan banyak </w:t>
      </w:r>
      <w:r w:rsidRPr="00650992">
        <w:rPr>
          <w:rFonts w:asciiTheme="majorBidi" w:hAnsiTheme="majorBidi" w:cstheme="majorBidi"/>
          <w:i/>
        </w:rPr>
        <w:t>record</w:t>
      </w:r>
      <w:r w:rsidRPr="00650992">
        <w:rPr>
          <w:rFonts w:asciiTheme="majorBidi" w:hAnsiTheme="majorBidi" w:cstheme="majorBidi"/>
        </w:rPr>
        <w:t xml:space="preserve"> pada </w:t>
      </w:r>
      <w:r w:rsidRPr="00650992">
        <w:rPr>
          <w:rFonts w:asciiTheme="majorBidi" w:hAnsiTheme="majorBidi" w:cstheme="majorBidi"/>
          <w:i/>
        </w:rPr>
        <w:t>entity</w:t>
      </w:r>
      <w:r w:rsidRPr="00650992">
        <w:rPr>
          <w:rFonts w:asciiTheme="majorBidi" w:hAnsiTheme="majorBidi" w:cstheme="majorBidi"/>
        </w:rPr>
        <w:t xml:space="preserve"> kedua atau sebaliknya. Misalnya antara </w:t>
      </w:r>
      <w:r w:rsidRPr="00650992">
        <w:rPr>
          <w:rFonts w:asciiTheme="majorBidi" w:hAnsiTheme="majorBidi" w:cstheme="majorBidi"/>
          <w:i/>
        </w:rPr>
        <w:t>file</w:t>
      </w:r>
      <w:r w:rsidRPr="00650992">
        <w:rPr>
          <w:rFonts w:asciiTheme="majorBidi" w:hAnsiTheme="majorBidi" w:cstheme="majorBidi"/>
        </w:rPr>
        <w:t xml:space="preserve"> data karyawan dengan</w:t>
      </w:r>
      <w:r w:rsidRPr="00650992">
        <w:rPr>
          <w:rFonts w:asciiTheme="majorBidi" w:hAnsiTheme="majorBidi" w:cstheme="majorBidi"/>
          <w:i/>
        </w:rPr>
        <w:t xml:space="preserve"> file</w:t>
      </w:r>
      <w:r w:rsidRPr="00650992">
        <w:rPr>
          <w:rFonts w:asciiTheme="majorBidi" w:hAnsiTheme="majorBidi" w:cstheme="majorBidi"/>
        </w:rPr>
        <w:t xml:space="preserve"> pendapatan hariannya. Seorang karyawan memepunya beberapa </w:t>
      </w:r>
      <w:r w:rsidRPr="00650992">
        <w:rPr>
          <w:rFonts w:asciiTheme="majorBidi" w:hAnsiTheme="majorBidi" w:cstheme="majorBidi"/>
          <w:i/>
        </w:rPr>
        <w:t>record</w:t>
      </w:r>
      <w:r w:rsidRPr="00650992">
        <w:rPr>
          <w:rFonts w:asciiTheme="majorBidi" w:hAnsiTheme="majorBidi" w:cstheme="majorBidi"/>
        </w:rPr>
        <w:t xml:space="preserve"> data pendapatan hariannya, yang keseluruhannya menunjukkan gaji karyawan tersebut pada periode tertentu.</w:t>
      </w:r>
    </w:p>
    <w:p w:rsidR="00F41A52" w:rsidRPr="00650992" w:rsidRDefault="00F41A52" w:rsidP="00FA71EC">
      <w:pPr>
        <w:pStyle w:val="ListParagraph"/>
        <w:numPr>
          <w:ilvl w:val="0"/>
          <w:numId w:val="12"/>
        </w:numPr>
        <w:spacing w:after="200"/>
        <w:ind w:left="993" w:right="-46" w:hanging="283"/>
        <w:rPr>
          <w:rFonts w:asciiTheme="majorBidi" w:hAnsiTheme="majorBidi" w:cstheme="majorBidi"/>
        </w:rPr>
      </w:pPr>
      <w:r w:rsidRPr="00650992">
        <w:rPr>
          <w:rFonts w:asciiTheme="majorBidi" w:hAnsiTheme="majorBidi" w:cstheme="majorBidi"/>
        </w:rPr>
        <w:t>Relasi banyak ke banyak (</w:t>
      </w:r>
      <w:r w:rsidRPr="00650992">
        <w:rPr>
          <w:rFonts w:asciiTheme="majorBidi" w:hAnsiTheme="majorBidi" w:cstheme="majorBidi"/>
          <w:i/>
        </w:rPr>
        <w:t>Many to Many</w:t>
      </w:r>
      <w:r w:rsidRPr="00650992">
        <w:rPr>
          <w:rFonts w:asciiTheme="majorBidi" w:hAnsiTheme="majorBidi" w:cstheme="majorBidi"/>
        </w:rPr>
        <w:t>)</w:t>
      </w:r>
    </w:p>
    <w:p w:rsidR="00F41A52" w:rsidRPr="00650992" w:rsidRDefault="00F41A52" w:rsidP="00F41A52">
      <w:pPr>
        <w:pStyle w:val="ListParagraph"/>
        <w:ind w:left="993" w:firstLine="11"/>
        <w:rPr>
          <w:rFonts w:asciiTheme="majorBidi" w:hAnsiTheme="majorBidi" w:cstheme="majorBidi"/>
          <w:lang w:val="id-ID"/>
        </w:rPr>
      </w:pPr>
      <w:r w:rsidRPr="00650992">
        <w:rPr>
          <w:rFonts w:asciiTheme="majorBidi" w:hAnsiTheme="majorBidi" w:cstheme="majorBidi"/>
        </w:rPr>
        <w:t xml:space="preserve">Menggambarkan hubungan banyak ke banyak, yaitu lebih dari satu </w:t>
      </w:r>
      <w:r w:rsidRPr="00650992">
        <w:rPr>
          <w:rFonts w:asciiTheme="majorBidi" w:hAnsiTheme="majorBidi" w:cstheme="majorBidi"/>
          <w:i/>
        </w:rPr>
        <w:t>record</w:t>
      </w:r>
      <w:r w:rsidRPr="00650992">
        <w:rPr>
          <w:rFonts w:asciiTheme="majorBidi" w:hAnsiTheme="majorBidi" w:cstheme="majorBidi"/>
        </w:rPr>
        <w:t xml:space="preserve"> pada entity pertama berhubungan dengan lebih dari satu </w:t>
      </w:r>
      <w:r w:rsidRPr="00650992">
        <w:rPr>
          <w:rFonts w:asciiTheme="majorBidi" w:hAnsiTheme="majorBidi" w:cstheme="majorBidi"/>
          <w:i/>
        </w:rPr>
        <w:t>record</w:t>
      </w:r>
      <w:r w:rsidRPr="00650992">
        <w:rPr>
          <w:rFonts w:asciiTheme="majorBidi" w:hAnsiTheme="majorBidi" w:cstheme="majorBidi"/>
        </w:rPr>
        <w:t xml:space="preserve"> pada </w:t>
      </w:r>
      <w:r w:rsidRPr="00650992">
        <w:rPr>
          <w:rFonts w:asciiTheme="majorBidi" w:hAnsiTheme="majorBidi" w:cstheme="majorBidi"/>
          <w:i/>
        </w:rPr>
        <w:t>entity</w:t>
      </w:r>
      <w:r w:rsidRPr="00650992">
        <w:rPr>
          <w:rFonts w:asciiTheme="majorBidi" w:hAnsiTheme="majorBidi" w:cstheme="majorBidi"/>
        </w:rPr>
        <w:t xml:space="preserve"> kedua atau sebaliknya. Dibutuhkan </w:t>
      </w:r>
      <w:r w:rsidRPr="00650992">
        <w:rPr>
          <w:rFonts w:asciiTheme="majorBidi" w:hAnsiTheme="majorBidi" w:cstheme="majorBidi"/>
          <w:i/>
        </w:rPr>
        <w:t>associativeentity</w:t>
      </w:r>
      <w:r w:rsidRPr="00650992">
        <w:rPr>
          <w:rFonts w:asciiTheme="majorBidi" w:hAnsiTheme="majorBidi" w:cstheme="majorBidi"/>
        </w:rPr>
        <w:t xml:space="preserve"> atau </w:t>
      </w:r>
      <w:r w:rsidRPr="00650992">
        <w:rPr>
          <w:rFonts w:asciiTheme="majorBidi" w:hAnsiTheme="majorBidi" w:cstheme="majorBidi"/>
          <w:i/>
        </w:rPr>
        <w:t>entity</w:t>
      </w:r>
      <w:r w:rsidRPr="00650992">
        <w:rPr>
          <w:rFonts w:asciiTheme="majorBidi" w:hAnsiTheme="majorBidi" w:cstheme="majorBidi"/>
        </w:rPr>
        <w:t xml:space="preserve"> perantara yang berisi </w:t>
      </w:r>
      <w:r w:rsidRPr="00650992">
        <w:rPr>
          <w:rFonts w:asciiTheme="majorBidi" w:hAnsiTheme="majorBidi" w:cstheme="majorBidi"/>
          <w:i/>
        </w:rPr>
        <w:t>field</w:t>
      </w:r>
      <w:r w:rsidRPr="00650992">
        <w:rPr>
          <w:rFonts w:asciiTheme="majorBidi" w:hAnsiTheme="majorBidi" w:cstheme="majorBidi"/>
        </w:rPr>
        <w:t xml:space="preserve"> kunci dari masing-masing </w:t>
      </w:r>
      <w:r w:rsidRPr="00650992">
        <w:rPr>
          <w:rFonts w:asciiTheme="majorBidi" w:hAnsiTheme="majorBidi" w:cstheme="majorBidi"/>
          <w:i/>
        </w:rPr>
        <w:t>entity</w:t>
      </w:r>
      <w:r w:rsidRPr="00650992">
        <w:rPr>
          <w:rFonts w:asciiTheme="majorBidi" w:hAnsiTheme="majorBidi" w:cstheme="majorBidi"/>
        </w:rPr>
        <w:t>.</w:t>
      </w:r>
    </w:p>
    <w:p w:rsidR="00F41A52" w:rsidRPr="00650992" w:rsidRDefault="00F41A52" w:rsidP="00F41A52">
      <w:pPr>
        <w:pStyle w:val="Heading3"/>
        <w:rPr>
          <w:rFonts w:asciiTheme="majorBidi" w:hAnsiTheme="majorBidi" w:cstheme="majorBidi"/>
          <w:b/>
        </w:rPr>
      </w:pPr>
      <w:bookmarkStart w:id="43" w:name="_Toc25672649"/>
      <w:bookmarkStart w:id="44" w:name="_Toc58324598"/>
      <w:r w:rsidRPr="00650992">
        <w:rPr>
          <w:rFonts w:asciiTheme="majorBidi" w:hAnsiTheme="majorBidi" w:cstheme="majorBidi"/>
          <w:b/>
        </w:rPr>
        <w:t>MySQL</w:t>
      </w:r>
      <w:bookmarkEnd w:id="43"/>
      <w:bookmarkEnd w:id="44"/>
    </w:p>
    <w:p w:rsidR="00F41A52" w:rsidRPr="00650992" w:rsidRDefault="00F41A52" w:rsidP="00F41A52">
      <w:pPr>
        <w:spacing w:after="0"/>
        <w:ind w:left="709" w:firstLine="578"/>
        <w:rPr>
          <w:rFonts w:asciiTheme="majorBidi" w:hAnsiTheme="majorBidi" w:cstheme="majorBidi"/>
        </w:rPr>
      </w:pPr>
      <w:r w:rsidRPr="00650992">
        <w:rPr>
          <w:rFonts w:asciiTheme="majorBidi" w:hAnsiTheme="majorBidi" w:cstheme="majorBidi"/>
        </w:rPr>
        <w:t xml:space="preserve">MySQL adalah bagian dari perangkat lunak RDBMS untuk mengolah database dengan cepat, juga dapat menyimpan data dalam jumlah besar, </w:t>
      </w:r>
      <w:r w:rsidRPr="00650992">
        <w:rPr>
          <w:rFonts w:asciiTheme="majorBidi" w:hAnsiTheme="majorBidi" w:cstheme="majorBidi"/>
        </w:rPr>
        <w:lastRenderedPageBreak/>
        <w:t>sehingga bisa diakses  banyak pengguna, sehingga dapat melakukan proses secara teratur dan bersamaan.</w:t>
      </w:r>
    </w:p>
    <w:p w:rsidR="00F41A52" w:rsidRPr="00650992" w:rsidRDefault="00F41A52" w:rsidP="00F41A52">
      <w:pPr>
        <w:spacing w:after="0"/>
        <w:ind w:left="567" w:firstLine="578"/>
        <w:rPr>
          <w:rFonts w:asciiTheme="majorBidi" w:hAnsiTheme="majorBidi" w:cstheme="majorBidi"/>
        </w:rPr>
      </w:pPr>
      <w:r w:rsidRPr="00650992">
        <w:rPr>
          <w:rFonts w:asciiTheme="majorBidi" w:hAnsiTheme="majorBidi" w:cstheme="majorBidi"/>
        </w:rPr>
        <w:t xml:space="preserve">Adapun beberapa alasan mengapa menggunakan MySQL sebagai server </w:t>
      </w:r>
      <w:r w:rsidRPr="00650992">
        <w:rPr>
          <w:rFonts w:asciiTheme="majorBidi" w:hAnsiTheme="majorBidi" w:cstheme="majorBidi"/>
          <w:i/>
        </w:rPr>
        <w:t>database</w:t>
      </w:r>
      <w:r>
        <w:rPr>
          <w:rFonts w:asciiTheme="majorBidi" w:hAnsiTheme="majorBidi" w:cstheme="majorBidi"/>
          <w:i/>
        </w:rPr>
        <w:t xml:space="preserve"> </w:t>
      </w:r>
      <w:r w:rsidRPr="00650992">
        <w:rPr>
          <w:rFonts w:asciiTheme="majorBidi" w:hAnsiTheme="majorBidi" w:cstheme="majorBidi"/>
        </w:rPr>
        <w:t xml:space="preserve">untuk aplikasi yang akan </w:t>
      </w:r>
      <w:r>
        <w:rPr>
          <w:rFonts w:asciiTheme="majorBidi" w:hAnsiTheme="majorBidi" w:cstheme="majorBidi"/>
        </w:rPr>
        <w:t>dikembangkan ini (Raharjo,2011)</w:t>
      </w:r>
      <w:r w:rsidRPr="00650992">
        <w:rPr>
          <w:rFonts w:asciiTheme="majorBidi" w:hAnsiTheme="majorBidi" w:cstheme="majorBidi"/>
        </w:rPr>
        <w:t>:</w:t>
      </w:r>
    </w:p>
    <w:p w:rsidR="00F41A52" w:rsidRPr="00650992" w:rsidRDefault="00F41A52" w:rsidP="00FA71EC">
      <w:pPr>
        <w:pStyle w:val="ListParagraph"/>
        <w:numPr>
          <w:ilvl w:val="0"/>
          <w:numId w:val="14"/>
        </w:numPr>
        <w:spacing w:after="200"/>
        <w:ind w:left="850" w:hanging="283"/>
        <w:rPr>
          <w:rFonts w:asciiTheme="majorBidi" w:hAnsiTheme="majorBidi" w:cstheme="majorBidi"/>
        </w:rPr>
      </w:pPr>
      <w:r w:rsidRPr="00650992">
        <w:rPr>
          <w:rFonts w:asciiTheme="majorBidi" w:hAnsiTheme="majorBidi" w:cstheme="majorBidi"/>
        </w:rPr>
        <w:t>Fleksibel</w:t>
      </w:r>
    </w:p>
    <w:p w:rsidR="00F41A52" w:rsidRPr="00650992" w:rsidRDefault="00F41A52" w:rsidP="00F41A52">
      <w:pPr>
        <w:pStyle w:val="ListParagraph"/>
        <w:ind w:left="850"/>
        <w:rPr>
          <w:rFonts w:asciiTheme="majorBidi" w:hAnsiTheme="majorBidi" w:cstheme="majorBidi"/>
        </w:rPr>
      </w:pPr>
      <w:r w:rsidRPr="00650992">
        <w:rPr>
          <w:rFonts w:asciiTheme="majorBidi" w:hAnsiTheme="majorBidi" w:cstheme="majorBidi"/>
        </w:rPr>
        <w:t>MySQL dapat digunakan sebagai pengembangan aplikasi dekstop maupun website dengan menggunakan teknologi yang bervariasi.</w:t>
      </w:r>
    </w:p>
    <w:p w:rsidR="00F41A52" w:rsidRPr="00650992" w:rsidRDefault="00F41A52" w:rsidP="00FA71EC">
      <w:pPr>
        <w:pStyle w:val="ListParagraph"/>
        <w:numPr>
          <w:ilvl w:val="0"/>
          <w:numId w:val="14"/>
        </w:numPr>
        <w:spacing w:after="200"/>
        <w:ind w:left="850" w:hanging="283"/>
        <w:rPr>
          <w:rFonts w:asciiTheme="majorBidi" w:hAnsiTheme="majorBidi" w:cstheme="majorBidi"/>
        </w:rPr>
      </w:pPr>
      <w:r w:rsidRPr="00650992">
        <w:rPr>
          <w:rFonts w:asciiTheme="majorBidi" w:hAnsiTheme="majorBidi" w:cstheme="majorBidi"/>
        </w:rPr>
        <w:t>Performa Tinggi</w:t>
      </w:r>
    </w:p>
    <w:p w:rsidR="00F41A52" w:rsidRPr="00650992" w:rsidRDefault="00F41A52" w:rsidP="00F41A52">
      <w:pPr>
        <w:pStyle w:val="ListParagraph"/>
        <w:ind w:left="850"/>
        <w:rPr>
          <w:rFonts w:asciiTheme="majorBidi" w:hAnsiTheme="majorBidi" w:cstheme="majorBidi"/>
        </w:rPr>
      </w:pPr>
      <w:r w:rsidRPr="00650992">
        <w:rPr>
          <w:rFonts w:asciiTheme="majorBidi" w:hAnsiTheme="majorBidi" w:cstheme="majorBidi"/>
        </w:rPr>
        <w:t xml:space="preserve">MySQL memiliki mesin </w:t>
      </w:r>
      <w:r w:rsidRPr="00650992">
        <w:rPr>
          <w:rFonts w:asciiTheme="majorBidi" w:hAnsiTheme="majorBidi" w:cstheme="majorBidi"/>
          <w:i/>
        </w:rPr>
        <w:t>query</w:t>
      </w:r>
      <w:r w:rsidRPr="00650992">
        <w:rPr>
          <w:rFonts w:asciiTheme="majorBidi" w:hAnsiTheme="majorBidi" w:cstheme="majorBidi"/>
        </w:rPr>
        <w:t xml:space="preserve"> dengan performa yang tinggi, dengan begitu proses transaksional dapat dilakukan dengan cara cepat. </w:t>
      </w:r>
    </w:p>
    <w:p w:rsidR="00F41A52" w:rsidRPr="00650992" w:rsidRDefault="00F41A52" w:rsidP="00FA71EC">
      <w:pPr>
        <w:pStyle w:val="ListParagraph"/>
        <w:numPr>
          <w:ilvl w:val="0"/>
          <w:numId w:val="14"/>
        </w:numPr>
        <w:spacing w:after="200"/>
        <w:ind w:left="850" w:hanging="283"/>
        <w:rPr>
          <w:rFonts w:asciiTheme="majorBidi" w:hAnsiTheme="majorBidi" w:cstheme="majorBidi"/>
        </w:rPr>
      </w:pPr>
      <w:r w:rsidRPr="00650992">
        <w:rPr>
          <w:rFonts w:asciiTheme="majorBidi" w:hAnsiTheme="majorBidi" w:cstheme="majorBidi"/>
        </w:rPr>
        <w:t>Gratis</w:t>
      </w:r>
    </w:p>
    <w:p w:rsidR="00F41A52" w:rsidRPr="00CE59CD" w:rsidRDefault="00F41A52" w:rsidP="00F41A52">
      <w:pPr>
        <w:pStyle w:val="ListParagraph"/>
        <w:ind w:left="850"/>
        <w:rPr>
          <w:rFonts w:asciiTheme="majorBidi" w:hAnsiTheme="majorBidi" w:cstheme="majorBidi"/>
          <w:i/>
        </w:rPr>
      </w:pPr>
      <w:r w:rsidRPr="00650992">
        <w:rPr>
          <w:rFonts w:asciiTheme="majorBidi" w:hAnsiTheme="majorBidi" w:cstheme="majorBidi"/>
        </w:rPr>
        <w:t xml:space="preserve">MySQL dapat digunakan secara gratis dan juga ada yang bersifat komersial. Bersifat komersial biasanya telah ditambahi dengan kemampuan spesifik dan mendapat pelayanan dari </w:t>
      </w:r>
      <w:r w:rsidRPr="00650992">
        <w:rPr>
          <w:rFonts w:asciiTheme="majorBidi" w:hAnsiTheme="majorBidi" w:cstheme="majorBidi"/>
          <w:i/>
        </w:rPr>
        <w:t xml:space="preserve">technicial support. </w:t>
      </w:r>
    </w:p>
    <w:p w:rsidR="00F41A52" w:rsidRPr="00650992" w:rsidRDefault="00F41A52" w:rsidP="00FA71EC">
      <w:pPr>
        <w:pStyle w:val="ListParagraph"/>
        <w:numPr>
          <w:ilvl w:val="0"/>
          <w:numId w:val="14"/>
        </w:numPr>
        <w:spacing w:after="200"/>
        <w:ind w:left="850" w:hanging="283"/>
        <w:rPr>
          <w:rFonts w:asciiTheme="majorBidi" w:hAnsiTheme="majorBidi" w:cstheme="majorBidi"/>
        </w:rPr>
      </w:pPr>
      <w:r w:rsidRPr="00650992">
        <w:rPr>
          <w:rFonts w:asciiTheme="majorBidi" w:hAnsiTheme="majorBidi" w:cstheme="majorBidi"/>
        </w:rPr>
        <w:t>Proteksi data yang handal</w:t>
      </w:r>
    </w:p>
    <w:p w:rsidR="00F41A52" w:rsidRPr="008B63F4" w:rsidRDefault="00F41A52" w:rsidP="00F41A52">
      <w:pPr>
        <w:pStyle w:val="ListParagraph"/>
        <w:ind w:left="850"/>
        <w:rPr>
          <w:rFonts w:asciiTheme="majorBidi" w:hAnsiTheme="majorBidi" w:cstheme="majorBidi"/>
        </w:rPr>
      </w:pPr>
      <w:r w:rsidRPr="00650992">
        <w:rPr>
          <w:rFonts w:asciiTheme="majorBidi" w:hAnsiTheme="majorBidi" w:cstheme="majorBidi"/>
        </w:rPr>
        <w:t xml:space="preserve">MySQL menyediakan mekanisme yang </w:t>
      </w:r>
      <w:r w:rsidRPr="00650992">
        <w:rPr>
          <w:rFonts w:asciiTheme="majorBidi" w:hAnsiTheme="majorBidi" w:cstheme="majorBidi"/>
          <w:i/>
        </w:rPr>
        <w:t>powerfull</w:t>
      </w:r>
      <w:r w:rsidRPr="00650992">
        <w:rPr>
          <w:rFonts w:asciiTheme="majorBidi" w:hAnsiTheme="majorBidi" w:cstheme="majorBidi"/>
        </w:rPr>
        <w:t xml:space="preserve"> untuk menangani tentang keamanan data dengan menyediakan fasilitas manajemen </w:t>
      </w:r>
      <w:r w:rsidRPr="00650992">
        <w:rPr>
          <w:rFonts w:asciiTheme="majorBidi" w:hAnsiTheme="majorBidi" w:cstheme="majorBidi"/>
          <w:i/>
        </w:rPr>
        <w:t>user</w:t>
      </w:r>
      <w:r w:rsidRPr="00650992">
        <w:rPr>
          <w:rFonts w:asciiTheme="majorBidi" w:hAnsiTheme="majorBidi" w:cstheme="majorBidi"/>
        </w:rPr>
        <w:t>, enkripsi data, dll.</w:t>
      </w:r>
    </w:p>
    <w:p w:rsidR="00F41A52" w:rsidRPr="00650992" w:rsidRDefault="00F41A52" w:rsidP="00FA71EC">
      <w:pPr>
        <w:pStyle w:val="ListParagraph"/>
        <w:numPr>
          <w:ilvl w:val="0"/>
          <w:numId w:val="14"/>
        </w:numPr>
        <w:spacing w:after="200"/>
        <w:ind w:left="900" w:hanging="283"/>
        <w:rPr>
          <w:rFonts w:asciiTheme="majorBidi" w:hAnsiTheme="majorBidi" w:cstheme="majorBidi"/>
        </w:rPr>
      </w:pPr>
      <w:r w:rsidRPr="00650992">
        <w:rPr>
          <w:rFonts w:asciiTheme="majorBidi" w:hAnsiTheme="majorBidi" w:cstheme="majorBidi"/>
        </w:rPr>
        <w:t>Komunitas Luas</w:t>
      </w:r>
    </w:p>
    <w:p w:rsidR="00F41A52" w:rsidRPr="00BC5CFB" w:rsidRDefault="00F41A52" w:rsidP="00F41A52">
      <w:pPr>
        <w:pStyle w:val="ListParagraph"/>
        <w:ind w:left="900"/>
        <w:rPr>
          <w:rFonts w:asciiTheme="majorBidi" w:hAnsiTheme="majorBidi" w:cstheme="majorBidi"/>
        </w:rPr>
      </w:pPr>
      <w:r w:rsidRPr="00650992">
        <w:rPr>
          <w:rFonts w:asciiTheme="majorBidi" w:hAnsiTheme="majorBidi" w:cstheme="majorBidi"/>
        </w:rPr>
        <w:t>Pengguna MySQL sangatlah banyak dan memilik komunitas yang luas. Hal ini dapat berguna jika terjadi suatu permasalahan dalam pengolahan data menggunakan MySQL. Dengan mengikuti komunitas tertentu, maka dapat menanyakan atau mendiskusikan permasalahan tersebut melalui forum.</w:t>
      </w:r>
    </w:p>
    <w:p w:rsidR="00F41A52" w:rsidRPr="00650992" w:rsidRDefault="00F41A52" w:rsidP="00F41A52">
      <w:pPr>
        <w:pStyle w:val="Heading3"/>
        <w:rPr>
          <w:rFonts w:asciiTheme="majorBidi" w:hAnsiTheme="majorBidi" w:cstheme="majorBidi"/>
          <w:b/>
        </w:rPr>
      </w:pPr>
      <w:bookmarkStart w:id="45" w:name="_Toc25672651"/>
      <w:bookmarkStart w:id="46" w:name="_Toc58324599"/>
      <w:r w:rsidRPr="00650992">
        <w:rPr>
          <w:rFonts w:asciiTheme="majorBidi" w:hAnsiTheme="majorBidi" w:cstheme="majorBidi"/>
          <w:b/>
          <w:i/>
        </w:rPr>
        <w:lastRenderedPageBreak/>
        <w:t>Perl Hypertext Preprocessor</w:t>
      </w:r>
      <w:r w:rsidRPr="00650992">
        <w:rPr>
          <w:rFonts w:asciiTheme="majorBidi" w:hAnsiTheme="majorBidi" w:cstheme="majorBidi"/>
          <w:b/>
          <w:i/>
          <w:spacing w:val="-1"/>
        </w:rPr>
        <w:t xml:space="preserve"> </w:t>
      </w:r>
      <w:r w:rsidRPr="00650992">
        <w:rPr>
          <w:rFonts w:asciiTheme="majorBidi" w:hAnsiTheme="majorBidi" w:cstheme="majorBidi"/>
          <w:b/>
          <w:i/>
        </w:rPr>
        <w:t>(PHP)</w:t>
      </w:r>
      <w:bookmarkEnd w:id="45"/>
      <w:bookmarkEnd w:id="46"/>
    </w:p>
    <w:p w:rsidR="00F41A52" w:rsidRPr="00650992" w:rsidRDefault="00F41A52" w:rsidP="00F41A52">
      <w:pPr>
        <w:pStyle w:val="BodyText"/>
        <w:spacing w:line="480" w:lineRule="auto"/>
        <w:ind w:left="720" w:right="-1" w:firstLine="436"/>
        <w:jc w:val="both"/>
        <w:rPr>
          <w:rFonts w:asciiTheme="majorBidi" w:hAnsiTheme="majorBidi" w:cstheme="majorBidi"/>
        </w:rPr>
      </w:pPr>
      <w:r w:rsidRPr="00650992">
        <w:rPr>
          <w:rFonts w:asciiTheme="majorBidi" w:hAnsiTheme="majorBidi" w:cstheme="majorBidi"/>
        </w:rPr>
        <w:t>Menurut Arief (2011), PHP merupakan bahasa</w:t>
      </w:r>
      <w:r w:rsidRPr="00650992">
        <w:rPr>
          <w:rFonts w:asciiTheme="majorBidi" w:hAnsiTheme="majorBidi" w:cstheme="majorBidi"/>
          <w:lang w:val="id-ID"/>
        </w:rPr>
        <w:t xml:space="preserve"> </w:t>
      </w:r>
      <w:r w:rsidRPr="00650992">
        <w:rPr>
          <w:rFonts w:asciiTheme="majorBidi" w:hAnsiTheme="majorBidi" w:cstheme="majorBidi"/>
          <w:i/>
        </w:rPr>
        <w:t>server side scripting</w:t>
      </w:r>
      <w:r w:rsidRPr="00650992">
        <w:rPr>
          <w:rFonts w:asciiTheme="majorBidi" w:hAnsiTheme="majorBidi" w:cstheme="majorBidi"/>
        </w:rPr>
        <w:t xml:space="preserve"> yang menyatu</w:t>
      </w:r>
      <w:r w:rsidRPr="00650992">
        <w:rPr>
          <w:rFonts w:asciiTheme="majorBidi" w:hAnsiTheme="majorBidi" w:cstheme="majorBidi"/>
          <w:spacing w:val="-16"/>
        </w:rPr>
        <w:t xml:space="preserve"> </w:t>
      </w:r>
      <w:r w:rsidRPr="00650992">
        <w:rPr>
          <w:rFonts w:asciiTheme="majorBidi" w:hAnsiTheme="majorBidi" w:cstheme="majorBidi"/>
        </w:rPr>
        <w:t>dengan</w:t>
      </w:r>
      <w:r w:rsidRPr="00650992">
        <w:rPr>
          <w:rFonts w:asciiTheme="majorBidi" w:hAnsiTheme="majorBidi" w:cstheme="majorBidi"/>
          <w:spacing w:val="-13"/>
        </w:rPr>
        <w:t xml:space="preserve"> </w:t>
      </w:r>
      <w:r w:rsidRPr="00650992">
        <w:rPr>
          <w:rFonts w:asciiTheme="majorBidi" w:hAnsiTheme="majorBidi" w:cstheme="majorBidi"/>
        </w:rPr>
        <w:t>HTML</w:t>
      </w:r>
      <w:r w:rsidRPr="00650992">
        <w:rPr>
          <w:rFonts w:asciiTheme="majorBidi" w:hAnsiTheme="majorBidi" w:cstheme="majorBidi"/>
          <w:lang w:val="id-ID"/>
        </w:rPr>
        <w:t>.</w:t>
      </w:r>
      <w:r w:rsidRPr="00650992">
        <w:rPr>
          <w:rFonts w:asciiTheme="majorBidi" w:hAnsiTheme="majorBidi" w:cstheme="majorBidi"/>
          <w:spacing w:val="-16"/>
        </w:rPr>
        <w:t xml:space="preserve"> </w:t>
      </w:r>
      <w:r w:rsidRPr="00650992">
        <w:rPr>
          <w:rStyle w:val="ilfuvd"/>
          <w:rFonts w:asciiTheme="majorBidi" w:hAnsiTheme="majorBidi" w:cstheme="majorBidi"/>
          <w:bCs/>
          <w:i/>
        </w:rPr>
        <w:t>Server side scripting</w:t>
      </w:r>
      <w:r w:rsidRPr="00650992">
        <w:rPr>
          <w:rStyle w:val="ilfuvd"/>
          <w:rFonts w:asciiTheme="majorBidi" w:hAnsiTheme="majorBidi" w:cstheme="majorBidi"/>
        </w:rPr>
        <w:t xml:space="preserve"> merupakan sebuah teknologi </w:t>
      </w:r>
      <w:r w:rsidRPr="00650992">
        <w:rPr>
          <w:rStyle w:val="ilfuvd"/>
          <w:rFonts w:asciiTheme="majorBidi" w:hAnsiTheme="majorBidi" w:cstheme="majorBidi"/>
          <w:bCs/>
          <w:i/>
        </w:rPr>
        <w:t>scripting</w:t>
      </w:r>
      <w:r w:rsidRPr="00650992">
        <w:rPr>
          <w:rStyle w:val="ilfuvd"/>
          <w:rFonts w:asciiTheme="majorBidi" w:hAnsiTheme="majorBidi" w:cstheme="majorBidi"/>
        </w:rPr>
        <w:t xml:space="preserve"> atau pemograman </w:t>
      </w:r>
      <w:r w:rsidRPr="00650992">
        <w:rPr>
          <w:rStyle w:val="ilfuvd"/>
          <w:rFonts w:asciiTheme="majorBidi" w:hAnsiTheme="majorBidi" w:cstheme="majorBidi"/>
          <w:i/>
        </w:rPr>
        <w:t xml:space="preserve">web </w:t>
      </w:r>
      <w:r w:rsidRPr="00650992">
        <w:rPr>
          <w:rStyle w:val="ilfuvd"/>
          <w:rFonts w:asciiTheme="majorBidi" w:hAnsiTheme="majorBidi" w:cstheme="majorBidi"/>
        </w:rPr>
        <w:t xml:space="preserve">dimana </w:t>
      </w:r>
      <w:r w:rsidRPr="00650992">
        <w:rPr>
          <w:rStyle w:val="ilfuvd"/>
          <w:rFonts w:asciiTheme="majorBidi" w:hAnsiTheme="majorBidi" w:cstheme="majorBidi"/>
          <w:i/>
        </w:rPr>
        <w:t>scrip</w:t>
      </w:r>
      <w:r w:rsidRPr="00650992">
        <w:rPr>
          <w:rStyle w:val="ilfuvd"/>
          <w:rFonts w:asciiTheme="majorBidi" w:hAnsiTheme="majorBidi" w:cstheme="majorBidi"/>
        </w:rPr>
        <w:t xml:space="preserve"> dikompilasi atau diterjemahkan di</w:t>
      </w:r>
      <w:r w:rsidRPr="00650992">
        <w:rPr>
          <w:rStyle w:val="ilfuvd"/>
          <w:rFonts w:asciiTheme="majorBidi" w:hAnsiTheme="majorBidi" w:cstheme="majorBidi"/>
          <w:bCs/>
          <w:i/>
        </w:rPr>
        <w:t>server</w:t>
      </w:r>
      <w:r w:rsidRPr="00650992">
        <w:rPr>
          <w:rStyle w:val="ilfuvd"/>
          <w:rFonts w:asciiTheme="majorBidi" w:hAnsiTheme="majorBidi" w:cstheme="majorBidi"/>
          <w:i/>
        </w:rPr>
        <w:t xml:space="preserve"> </w:t>
      </w:r>
      <w:r w:rsidRPr="00650992">
        <w:rPr>
          <w:rStyle w:val="ilfuvd"/>
          <w:rFonts w:asciiTheme="majorBidi" w:hAnsiTheme="majorBidi" w:cstheme="majorBidi"/>
        </w:rPr>
        <w:t xml:space="preserve">yang memunkinkan untuk menghasilkan halaman </w:t>
      </w:r>
      <w:r w:rsidRPr="00650992">
        <w:rPr>
          <w:rStyle w:val="ilfuvd"/>
          <w:rFonts w:asciiTheme="majorBidi" w:hAnsiTheme="majorBidi" w:cstheme="majorBidi"/>
          <w:i/>
        </w:rPr>
        <w:t>web</w:t>
      </w:r>
      <w:r w:rsidRPr="00650992">
        <w:rPr>
          <w:rStyle w:val="ilfuvd"/>
          <w:rFonts w:asciiTheme="majorBidi" w:hAnsiTheme="majorBidi" w:cstheme="majorBidi"/>
        </w:rPr>
        <w:t xml:space="preserve"> yang dinamis.</w:t>
      </w:r>
      <w:r w:rsidRPr="00650992">
        <w:rPr>
          <w:rFonts w:asciiTheme="majorBidi" w:hAnsiTheme="majorBidi" w:cstheme="majorBidi"/>
        </w:rPr>
        <w:t xml:space="preserve"> Karena PHP merupakan </w:t>
      </w:r>
      <w:r w:rsidRPr="00650992">
        <w:rPr>
          <w:rFonts w:asciiTheme="majorBidi" w:hAnsiTheme="majorBidi" w:cstheme="majorBidi"/>
          <w:i/>
        </w:rPr>
        <w:t>server side scripting</w:t>
      </w:r>
      <w:r w:rsidRPr="00650992">
        <w:rPr>
          <w:rFonts w:asciiTheme="majorBidi" w:hAnsiTheme="majorBidi" w:cstheme="majorBidi"/>
        </w:rPr>
        <w:t xml:space="preserve"> maka kode dan perintah-perintah PHP akan dieksekusi di</w:t>
      </w:r>
      <w:r w:rsidRPr="00650992">
        <w:rPr>
          <w:rFonts w:asciiTheme="majorBidi" w:hAnsiTheme="majorBidi" w:cstheme="majorBidi"/>
          <w:i/>
        </w:rPr>
        <w:t>server</w:t>
      </w:r>
      <w:r w:rsidRPr="00650992">
        <w:rPr>
          <w:rFonts w:asciiTheme="majorBidi" w:hAnsiTheme="majorBidi" w:cstheme="majorBidi"/>
        </w:rPr>
        <w:t xml:space="preserve"> kemudian hasilnya akan dikirimkan ke browser dengan format HTML.</w:t>
      </w:r>
      <w:bookmarkStart w:id="47" w:name="_bookmark42"/>
      <w:bookmarkEnd w:id="47"/>
      <w:r w:rsidRPr="00650992">
        <w:rPr>
          <w:rFonts w:asciiTheme="majorBidi" w:hAnsiTheme="majorBidi" w:cstheme="majorBidi"/>
          <w:lang w:val="id-ID"/>
        </w:rPr>
        <w:t xml:space="preserve"> </w:t>
      </w:r>
      <w:r w:rsidRPr="00650992">
        <w:rPr>
          <w:rFonts w:asciiTheme="majorBidi" w:hAnsiTheme="majorBidi" w:cstheme="majorBidi"/>
        </w:rPr>
        <w:t>Contoh script PHP :</w:t>
      </w:r>
    </w:p>
    <w:p w:rsidR="00F41A52" w:rsidRPr="00650992" w:rsidRDefault="00F41A52" w:rsidP="00F41A52">
      <w:pPr>
        <w:pStyle w:val="BodyText"/>
        <w:spacing w:before="142" w:line="480" w:lineRule="auto"/>
        <w:ind w:left="720"/>
        <w:jc w:val="both"/>
        <w:rPr>
          <w:rFonts w:asciiTheme="majorBidi" w:hAnsiTheme="majorBidi" w:cstheme="majorBidi"/>
        </w:rPr>
      </w:pPr>
      <w:r w:rsidRPr="00650992">
        <w:rPr>
          <w:rFonts w:asciiTheme="majorBidi" w:hAnsiTheme="majorBidi" w:cstheme="majorBidi"/>
        </w:rPr>
        <w:t>&lt;?php</w:t>
      </w:r>
    </w:p>
    <w:p w:rsidR="00F41A52" w:rsidRPr="00650992" w:rsidRDefault="00F41A52" w:rsidP="00F41A52">
      <w:pPr>
        <w:pStyle w:val="BodyText"/>
        <w:spacing w:before="139" w:line="480" w:lineRule="auto"/>
        <w:ind w:left="720"/>
        <w:jc w:val="both"/>
        <w:rPr>
          <w:rFonts w:asciiTheme="majorBidi" w:hAnsiTheme="majorBidi" w:cstheme="majorBidi"/>
        </w:rPr>
      </w:pPr>
      <w:r w:rsidRPr="00650992">
        <w:rPr>
          <w:rFonts w:asciiTheme="majorBidi" w:hAnsiTheme="majorBidi" w:cstheme="majorBidi"/>
        </w:rPr>
        <w:t>Echo “</w:t>
      </w:r>
      <w:r w:rsidRPr="00650992">
        <w:rPr>
          <w:rFonts w:asciiTheme="majorBidi" w:hAnsiTheme="majorBidi" w:cstheme="majorBidi"/>
          <w:lang w:val="id-ID"/>
        </w:rPr>
        <w:t>Halo nama saya Alief</w:t>
      </w:r>
      <w:r w:rsidRPr="00650992">
        <w:rPr>
          <w:rFonts w:asciiTheme="majorBidi" w:hAnsiTheme="majorBidi" w:cstheme="majorBidi"/>
        </w:rPr>
        <w:t>”;</w:t>
      </w:r>
    </w:p>
    <w:p w:rsidR="00F41A52" w:rsidRDefault="00F41A52" w:rsidP="00F41A52">
      <w:pPr>
        <w:pStyle w:val="BodyText"/>
        <w:spacing w:before="137" w:line="480" w:lineRule="auto"/>
        <w:ind w:left="720"/>
        <w:jc w:val="both"/>
        <w:rPr>
          <w:rFonts w:asciiTheme="majorBidi" w:hAnsiTheme="majorBidi" w:cstheme="majorBidi"/>
        </w:rPr>
      </w:pPr>
      <w:r w:rsidRPr="00650992">
        <w:rPr>
          <w:rFonts w:asciiTheme="majorBidi" w:hAnsiTheme="majorBidi" w:cstheme="majorBidi"/>
        </w:rPr>
        <w:t>?&gt;</w:t>
      </w:r>
    </w:p>
    <w:p w:rsidR="00F41A52" w:rsidRPr="00650992" w:rsidRDefault="00F41A52" w:rsidP="00F41A52">
      <w:pPr>
        <w:pStyle w:val="Heading3"/>
        <w:rPr>
          <w:rFonts w:asciiTheme="majorBidi" w:hAnsiTheme="majorBidi" w:cstheme="majorBidi"/>
          <w:b/>
        </w:rPr>
      </w:pPr>
      <w:bookmarkStart w:id="48" w:name="_Toc25672653"/>
      <w:bookmarkStart w:id="49" w:name="_Toc58324600"/>
      <w:r w:rsidRPr="00650992">
        <w:rPr>
          <w:rFonts w:asciiTheme="majorBidi" w:hAnsiTheme="majorBidi" w:cstheme="majorBidi"/>
          <w:b/>
        </w:rPr>
        <w:t>Framework</w:t>
      </w:r>
      <w:bookmarkEnd w:id="48"/>
      <w:bookmarkEnd w:id="49"/>
    </w:p>
    <w:p w:rsidR="00F41A52" w:rsidRPr="00650992" w:rsidRDefault="00F41A52" w:rsidP="00F41A52">
      <w:pPr>
        <w:pStyle w:val="ListParagraph"/>
        <w:ind w:firstLine="436"/>
        <w:rPr>
          <w:rFonts w:asciiTheme="majorBidi" w:hAnsiTheme="majorBidi" w:cstheme="majorBidi"/>
          <w:b/>
          <w:lang w:val="id-ID"/>
        </w:rPr>
      </w:pPr>
      <w:r w:rsidRPr="00650992">
        <w:rPr>
          <w:rFonts w:asciiTheme="majorBidi" w:hAnsiTheme="majorBidi" w:cstheme="majorBidi"/>
        </w:rPr>
        <w:t>Framework atau dalam bahasa indonesia dapat diartikan sebagai “kerangka kerja” merupakan kumpulan dari fungsi-fungsi atau prosedur-prosedur dan class-class untuk tujuan tertentu yang sudah siap digunakan sehingga mempermudah dan mempercepat pekerjaan seorang programer, tanpa harus membuat fungsi atau class dari awal.</w:t>
      </w:r>
      <w:bookmarkStart w:id="50" w:name="_Toc7421411"/>
    </w:p>
    <w:p w:rsidR="00F41A52" w:rsidRPr="00650992" w:rsidRDefault="00F41A52" w:rsidP="00F41A52">
      <w:pPr>
        <w:pStyle w:val="Heading4"/>
        <w:rPr>
          <w:rFonts w:asciiTheme="majorBidi" w:hAnsiTheme="majorBidi" w:cstheme="majorBidi"/>
          <w:b/>
        </w:rPr>
      </w:pPr>
      <w:r w:rsidRPr="00650992">
        <w:rPr>
          <w:rFonts w:asciiTheme="majorBidi" w:hAnsiTheme="majorBidi" w:cstheme="majorBidi"/>
          <w:b/>
          <w:i/>
        </w:rPr>
        <w:t>Codeigniter</w:t>
      </w:r>
      <w:bookmarkEnd w:id="50"/>
    </w:p>
    <w:p w:rsidR="00B75AEC" w:rsidRPr="001579DD" w:rsidRDefault="00F41A52" w:rsidP="001579DD">
      <w:pPr>
        <w:pStyle w:val="ListParagraph"/>
        <w:ind w:right="-1" w:firstLine="436"/>
        <w:rPr>
          <w:rFonts w:asciiTheme="majorBidi" w:hAnsiTheme="majorBidi" w:cstheme="majorBidi"/>
          <w:b/>
        </w:rPr>
      </w:pPr>
      <w:r w:rsidRPr="004F7CED">
        <w:rPr>
          <w:rFonts w:asciiTheme="majorBidi" w:hAnsiTheme="majorBidi" w:cstheme="majorBidi"/>
          <w:i/>
        </w:rPr>
        <w:t>Codeigniter</w:t>
      </w:r>
      <w:r w:rsidRPr="004F7CED">
        <w:rPr>
          <w:rFonts w:asciiTheme="majorBidi" w:hAnsiTheme="majorBidi" w:cstheme="majorBidi"/>
        </w:rPr>
        <w:t xml:space="preserve"> merupakan framework php yang berjalan pada versi php 4, dan php 5. Tujuan utama dari </w:t>
      </w:r>
      <w:r w:rsidRPr="004F7CED">
        <w:rPr>
          <w:rFonts w:asciiTheme="majorBidi" w:hAnsiTheme="majorBidi" w:cstheme="majorBidi"/>
          <w:i/>
        </w:rPr>
        <w:t>CodeIgniter</w:t>
      </w:r>
      <w:r w:rsidRPr="004F7CED">
        <w:rPr>
          <w:rFonts w:asciiTheme="majorBidi" w:hAnsiTheme="majorBidi" w:cstheme="majorBidi"/>
        </w:rPr>
        <w:t xml:space="preserve"> adalah untuk memudahkan dan mempercepat pekerjaan seorang programmer dalam mengembangkan aplikasi secara cepat tanpa harus melakukan pemrograman dari awal (Saputra, 2009).</w:t>
      </w:r>
      <w:bookmarkStart w:id="51" w:name="_GoBack"/>
      <w:bookmarkEnd w:id="51"/>
    </w:p>
    <w:sectPr w:rsidR="00B75AEC" w:rsidRPr="001579DD" w:rsidSect="001579DD">
      <w:footerReference w:type="default" r:id="rId21"/>
      <w:pgSz w:w="11906" w:h="16838" w:code="9"/>
      <w:pgMar w:top="1701" w:right="1701" w:bottom="1701" w:left="2268" w:header="720" w:footer="720" w:gutter="0"/>
      <w:pgNumType w:start="3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177" w:rsidRDefault="00594177" w:rsidP="00AF4A50">
      <w:pPr>
        <w:spacing w:after="0" w:line="240" w:lineRule="auto"/>
      </w:pPr>
      <w:r>
        <w:separator/>
      </w:r>
    </w:p>
  </w:endnote>
  <w:endnote w:type="continuationSeparator" w:id="0">
    <w:p w:rsidR="00594177" w:rsidRDefault="00594177" w:rsidP="00AF4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rriweather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7CD" w:rsidRDefault="009D77CD" w:rsidP="00167F1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177" w:rsidRDefault="00594177" w:rsidP="00AF4A50">
      <w:pPr>
        <w:spacing w:after="0" w:line="240" w:lineRule="auto"/>
      </w:pPr>
      <w:r>
        <w:separator/>
      </w:r>
    </w:p>
  </w:footnote>
  <w:footnote w:type="continuationSeparator" w:id="0">
    <w:p w:rsidR="00594177" w:rsidRDefault="00594177" w:rsidP="00AF4A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hybridMultilevel"/>
    <w:tmpl w:val="436C612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CF2991"/>
    <w:multiLevelType w:val="hybridMultilevel"/>
    <w:tmpl w:val="A42A8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721A3B"/>
    <w:multiLevelType w:val="hybridMultilevel"/>
    <w:tmpl w:val="0FF22E74"/>
    <w:lvl w:ilvl="0" w:tplc="EC74C2A6">
      <w:start w:val="1"/>
      <w:numFmt w:val="decimal"/>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3" w15:restartNumberingAfterBreak="0">
    <w:nsid w:val="01B51A41"/>
    <w:multiLevelType w:val="hybridMultilevel"/>
    <w:tmpl w:val="FD2AE30A"/>
    <w:lvl w:ilvl="0" w:tplc="04090019">
      <w:start w:val="1"/>
      <w:numFmt w:val="lowerLetter"/>
      <w:lvlText w:val="%1."/>
      <w:lvlJc w:val="left"/>
      <w:pPr>
        <w:ind w:left="1005" w:hanging="375"/>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02D83822"/>
    <w:multiLevelType w:val="hybridMultilevel"/>
    <w:tmpl w:val="EF5080B0"/>
    <w:lvl w:ilvl="0" w:tplc="04090019">
      <w:start w:val="1"/>
      <w:numFmt w:val="lowerLetter"/>
      <w:lvlText w:val="%1."/>
      <w:lvlJc w:val="left"/>
      <w:pPr>
        <w:ind w:left="720" w:hanging="360"/>
      </w:pPr>
      <w:rPr>
        <w:rFonts w:hint="default"/>
      </w:rPr>
    </w:lvl>
    <w:lvl w:ilvl="1" w:tplc="B0EAAF34">
      <w:start w:val="1"/>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770D0"/>
    <w:multiLevelType w:val="hybridMultilevel"/>
    <w:tmpl w:val="DA16F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669D7"/>
    <w:multiLevelType w:val="hybridMultilevel"/>
    <w:tmpl w:val="CBF29836"/>
    <w:lvl w:ilvl="0" w:tplc="04090019">
      <w:start w:val="1"/>
      <w:numFmt w:val="lowerLetter"/>
      <w:lvlText w:val="%1."/>
      <w:lvlJc w:val="left"/>
      <w:pPr>
        <w:ind w:left="1440" w:hanging="360"/>
      </w:p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7" w15:restartNumberingAfterBreak="0">
    <w:nsid w:val="142F01DE"/>
    <w:multiLevelType w:val="multilevel"/>
    <w:tmpl w:val="FFAC0864"/>
    <w:lvl w:ilvl="0">
      <w:start w:val="1"/>
      <w:numFmt w:val="decimal"/>
      <w:lvlText w:val="%1."/>
      <w:lvlJc w:val="left"/>
      <w:pPr>
        <w:ind w:left="3360" w:hanging="360"/>
      </w:pPr>
    </w:lvl>
    <w:lvl w:ilvl="1">
      <w:start w:val="3"/>
      <w:numFmt w:val="decimal"/>
      <w:isLgl/>
      <w:lvlText w:val="%1.%2"/>
      <w:lvlJc w:val="left"/>
      <w:pPr>
        <w:ind w:left="3480" w:hanging="480"/>
      </w:pPr>
      <w:rPr>
        <w:rFonts w:hint="default"/>
      </w:rPr>
    </w:lvl>
    <w:lvl w:ilvl="2">
      <w:start w:val="3"/>
      <w:numFmt w:val="decimal"/>
      <w:isLgl/>
      <w:lvlText w:val="%1.%2.%3"/>
      <w:lvlJc w:val="left"/>
      <w:pPr>
        <w:ind w:left="3720" w:hanging="720"/>
      </w:pPr>
      <w:rPr>
        <w:rFonts w:hint="default"/>
      </w:rPr>
    </w:lvl>
    <w:lvl w:ilvl="3">
      <w:start w:val="1"/>
      <w:numFmt w:val="decimal"/>
      <w:isLgl/>
      <w:lvlText w:val="%1.%2.%3.%4"/>
      <w:lvlJc w:val="left"/>
      <w:pPr>
        <w:ind w:left="3720" w:hanging="720"/>
      </w:pPr>
      <w:rPr>
        <w:rFonts w:hint="default"/>
      </w:rPr>
    </w:lvl>
    <w:lvl w:ilvl="4">
      <w:start w:val="1"/>
      <w:numFmt w:val="decimal"/>
      <w:isLgl/>
      <w:lvlText w:val="%1.%2.%3.%4.%5"/>
      <w:lvlJc w:val="left"/>
      <w:pPr>
        <w:ind w:left="4080"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444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4800" w:hanging="1800"/>
      </w:pPr>
      <w:rPr>
        <w:rFonts w:hint="default"/>
      </w:rPr>
    </w:lvl>
  </w:abstractNum>
  <w:abstractNum w:abstractNumId="8" w15:restartNumberingAfterBreak="0">
    <w:nsid w:val="162959E1"/>
    <w:multiLevelType w:val="hybridMultilevel"/>
    <w:tmpl w:val="F8BE1AEE"/>
    <w:lvl w:ilvl="0" w:tplc="0409000F">
      <w:start w:val="1"/>
      <w:numFmt w:val="decimal"/>
      <w:lvlText w:val="%1."/>
      <w:lvlJc w:val="left"/>
      <w:pPr>
        <w:ind w:left="2880" w:hanging="360"/>
      </w:pPr>
    </w:lvl>
    <w:lvl w:ilvl="1" w:tplc="0409000F">
      <w:start w:val="1"/>
      <w:numFmt w:val="decimal"/>
      <w:lvlText w:val="%2."/>
      <w:lvlJc w:val="left"/>
      <w:pPr>
        <w:ind w:left="928"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23C56349"/>
    <w:multiLevelType w:val="hybridMultilevel"/>
    <w:tmpl w:val="D7848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7A138D"/>
    <w:multiLevelType w:val="hybridMultilevel"/>
    <w:tmpl w:val="3C96C880"/>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1" w15:restartNumberingAfterBreak="0">
    <w:nsid w:val="2BB33D68"/>
    <w:multiLevelType w:val="multilevel"/>
    <w:tmpl w:val="10E467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F1B4938"/>
    <w:multiLevelType w:val="hybridMultilevel"/>
    <w:tmpl w:val="7CD8D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ED1391"/>
    <w:multiLevelType w:val="multilevel"/>
    <w:tmpl w:val="E9E8134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35F52882"/>
    <w:multiLevelType w:val="hybridMultilevel"/>
    <w:tmpl w:val="9F4CD046"/>
    <w:lvl w:ilvl="0" w:tplc="AEE04C22">
      <w:start w:val="1"/>
      <w:numFmt w:val="lowerLetter"/>
      <w:lvlText w:val="%1."/>
      <w:lvlJc w:val="left"/>
      <w:pPr>
        <w:ind w:left="2160" w:hanging="360"/>
      </w:pPr>
      <w:rPr>
        <w:rFonts w:hint="default"/>
        <w:i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5" w15:restartNumberingAfterBreak="0">
    <w:nsid w:val="38EC63AA"/>
    <w:multiLevelType w:val="hybridMultilevel"/>
    <w:tmpl w:val="AA16B88E"/>
    <w:lvl w:ilvl="0" w:tplc="04090019">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6" w15:restartNumberingAfterBreak="0">
    <w:nsid w:val="3985744C"/>
    <w:multiLevelType w:val="hybridMultilevel"/>
    <w:tmpl w:val="1A4402EA"/>
    <w:lvl w:ilvl="0" w:tplc="B52A98C0">
      <w:start w:val="1"/>
      <w:numFmt w:val="lowerLetter"/>
      <w:lvlText w:val="%1."/>
      <w:lvlJc w:val="left"/>
      <w:pPr>
        <w:ind w:left="2520" w:hanging="360"/>
      </w:pPr>
      <w:rPr>
        <w:rFonts w:hint="default"/>
      </w:rPr>
    </w:lvl>
    <w:lvl w:ilvl="1" w:tplc="0409000F">
      <w:start w:val="1"/>
      <w:numFmt w:val="decimal"/>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7" w15:restartNumberingAfterBreak="0">
    <w:nsid w:val="3B654A43"/>
    <w:multiLevelType w:val="multilevel"/>
    <w:tmpl w:val="C6FA1278"/>
    <w:lvl w:ilvl="0">
      <w:start w:val="1"/>
      <w:numFmt w:val="decimal"/>
      <w:pStyle w:val="Heading1"/>
      <w:lvlText w:val="%1"/>
      <w:lvlJc w:val="left"/>
      <w:pPr>
        <w:ind w:left="432" w:hanging="432"/>
      </w:pPr>
      <w:rPr>
        <w:rFonts w:hint="default"/>
        <w:color w:val="FFFFFF" w:themeColor="background1"/>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bCs/>
        <w:i w:val="0"/>
      </w:rPr>
    </w:lvl>
    <w:lvl w:ilvl="3">
      <w:start w:val="1"/>
      <w:numFmt w:val="decimal"/>
      <w:pStyle w:val="Heading4"/>
      <w:lvlText w:val="%1.%2.%3.%4"/>
      <w:lvlJc w:val="left"/>
      <w:pPr>
        <w:ind w:left="864" w:hanging="864"/>
      </w:pPr>
      <w:rPr>
        <w:rFonts w:hint="default"/>
        <w:b/>
        <w:bCs/>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3CC5200A"/>
    <w:multiLevelType w:val="hybridMultilevel"/>
    <w:tmpl w:val="23D05436"/>
    <w:lvl w:ilvl="0" w:tplc="F6C20F8C">
      <w:start w:val="1"/>
      <w:numFmt w:val="lowerLetter"/>
      <w:lvlText w:val="%1."/>
      <w:lvlJc w:val="left"/>
      <w:pPr>
        <w:ind w:left="4680" w:hanging="360"/>
      </w:pPr>
      <w:rPr>
        <w:rFonts w:ascii="Times New Roman" w:eastAsiaTheme="minorHAnsi" w:hAnsi="Times New Roman" w:cs="Times New Roman"/>
      </w:rPr>
    </w:lvl>
    <w:lvl w:ilvl="1" w:tplc="04210003">
      <w:start w:val="1"/>
      <w:numFmt w:val="bullet"/>
      <w:lvlText w:val="o"/>
      <w:lvlJc w:val="left"/>
      <w:pPr>
        <w:ind w:left="5400" w:hanging="360"/>
      </w:pPr>
      <w:rPr>
        <w:rFonts w:ascii="Courier New" w:hAnsi="Courier New" w:cs="Courier New" w:hint="default"/>
      </w:rPr>
    </w:lvl>
    <w:lvl w:ilvl="2" w:tplc="04210005" w:tentative="1">
      <w:start w:val="1"/>
      <w:numFmt w:val="bullet"/>
      <w:lvlText w:val=""/>
      <w:lvlJc w:val="left"/>
      <w:pPr>
        <w:ind w:left="6120" w:hanging="360"/>
      </w:pPr>
      <w:rPr>
        <w:rFonts w:ascii="Wingdings" w:hAnsi="Wingdings" w:hint="default"/>
      </w:rPr>
    </w:lvl>
    <w:lvl w:ilvl="3" w:tplc="04210001" w:tentative="1">
      <w:start w:val="1"/>
      <w:numFmt w:val="bullet"/>
      <w:lvlText w:val=""/>
      <w:lvlJc w:val="left"/>
      <w:pPr>
        <w:ind w:left="6840" w:hanging="360"/>
      </w:pPr>
      <w:rPr>
        <w:rFonts w:ascii="Symbol" w:hAnsi="Symbol" w:hint="default"/>
      </w:rPr>
    </w:lvl>
    <w:lvl w:ilvl="4" w:tplc="04210003" w:tentative="1">
      <w:start w:val="1"/>
      <w:numFmt w:val="bullet"/>
      <w:lvlText w:val="o"/>
      <w:lvlJc w:val="left"/>
      <w:pPr>
        <w:ind w:left="7560" w:hanging="360"/>
      </w:pPr>
      <w:rPr>
        <w:rFonts w:ascii="Courier New" w:hAnsi="Courier New" w:cs="Courier New" w:hint="default"/>
      </w:rPr>
    </w:lvl>
    <w:lvl w:ilvl="5" w:tplc="04210005" w:tentative="1">
      <w:start w:val="1"/>
      <w:numFmt w:val="bullet"/>
      <w:lvlText w:val=""/>
      <w:lvlJc w:val="left"/>
      <w:pPr>
        <w:ind w:left="8280" w:hanging="360"/>
      </w:pPr>
      <w:rPr>
        <w:rFonts w:ascii="Wingdings" w:hAnsi="Wingdings" w:hint="default"/>
      </w:rPr>
    </w:lvl>
    <w:lvl w:ilvl="6" w:tplc="04210001" w:tentative="1">
      <w:start w:val="1"/>
      <w:numFmt w:val="bullet"/>
      <w:lvlText w:val=""/>
      <w:lvlJc w:val="left"/>
      <w:pPr>
        <w:ind w:left="9000" w:hanging="360"/>
      </w:pPr>
      <w:rPr>
        <w:rFonts w:ascii="Symbol" w:hAnsi="Symbol" w:hint="default"/>
      </w:rPr>
    </w:lvl>
    <w:lvl w:ilvl="7" w:tplc="04210003" w:tentative="1">
      <w:start w:val="1"/>
      <w:numFmt w:val="bullet"/>
      <w:lvlText w:val="o"/>
      <w:lvlJc w:val="left"/>
      <w:pPr>
        <w:ind w:left="9720" w:hanging="360"/>
      </w:pPr>
      <w:rPr>
        <w:rFonts w:ascii="Courier New" w:hAnsi="Courier New" w:cs="Courier New" w:hint="default"/>
      </w:rPr>
    </w:lvl>
    <w:lvl w:ilvl="8" w:tplc="04210005" w:tentative="1">
      <w:start w:val="1"/>
      <w:numFmt w:val="bullet"/>
      <w:lvlText w:val=""/>
      <w:lvlJc w:val="left"/>
      <w:pPr>
        <w:ind w:left="10440" w:hanging="360"/>
      </w:pPr>
      <w:rPr>
        <w:rFonts w:ascii="Wingdings" w:hAnsi="Wingdings" w:hint="default"/>
      </w:rPr>
    </w:lvl>
  </w:abstractNum>
  <w:abstractNum w:abstractNumId="19" w15:restartNumberingAfterBreak="0">
    <w:nsid w:val="412D2F3F"/>
    <w:multiLevelType w:val="hybridMultilevel"/>
    <w:tmpl w:val="55FC251C"/>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0" w15:restartNumberingAfterBreak="0">
    <w:nsid w:val="4506496B"/>
    <w:multiLevelType w:val="hybridMultilevel"/>
    <w:tmpl w:val="2A0A4586"/>
    <w:lvl w:ilvl="0" w:tplc="0409000F">
      <w:start w:val="1"/>
      <w:numFmt w:val="decimal"/>
      <w:lvlText w:val="%1."/>
      <w:lvlJc w:val="left"/>
      <w:pPr>
        <w:ind w:left="2880" w:hanging="360"/>
      </w:pPr>
    </w:lvl>
    <w:lvl w:ilvl="1" w:tplc="AD005FAE">
      <w:start w:val="1"/>
      <w:numFmt w:val="lowerLetter"/>
      <w:lvlText w:val="%2."/>
      <w:lvlJc w:val="left"/>
      <w:pPr>
        <w:ind w:left="3600" w:hanging="360"/>
      </w:pPr>
      <w:rPr>
        <w:rFonts w:hint="default"/>
      </w:r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45C60816"/>
    <w:multiLevelType w:val="hybridMultilevel"/>
    <w:tmpl w:val="C6CE84C2"/>
    <w:lvl w:ilvl="0" w:tplc="9370C9B6">
      <w:start w:val="1"/>
      <w:numFmt w:val="decimal"/>
      <w:lvlText w:val="%1."/>
      <w:lvlJc w:val="left"/>
      <w:pPr>
        <w:ind w:left="1800" w:hanging="360"/>
      </w:pPr>
      <w:rPr>
        <w:rFonts w:ascii="Merriweather Sans" w:hAnsi="Merriweather Sans" w:cstheme="minorBidi" w:hint="default"/>
        <w:color w:val="222222"/>
        <w:sz w:val="23"/>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15:restartNumberingAfterBreak="0">
    <w:nsid w:val="641551D8"/>
    <w:multiLevelType w:val="multilevel"/>
    <w:tmpl w:val="5B7ABF54"/>
    <w:lvl w:ilvl="0">
      <w:start w:val="1"/>
      <w:numFmt w:val="decimal"/>
      <w:lvlText w:val="%1."/>
      <w:lvlJc w:val="left"/>
      <w:pPr>
        <w:ind w:left="360" w:hanging="360"/>
      </w:pPr>
      <w:rPr>
        <w:rFonts w:hint="default"/>
      </w:rPr>
    </w:lvl>
    <w:lvl w:ilvl="1">
      <w:start w:val="1"/>
      <w:numFmt w:val="decimal"/>
      <w:pStyle w:val="BAB2-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9E67374"/>
    <w:multiLevelType w:val="hybridMultilevel"/>
    <w:tmpl w:val="C77C7FF4"/>
    <w:lvl w:ilvl="0" w:tplc="0421000F">
      <w:start w:val="1"/>
      <w:numFmt w:val="decimal"/>
      <w:lvlText w:val="%1."/>
      <w:lvlJc w:val="left"/>
      <w:pPr>
        <w:ind w:left="2149" w:hanging="360"/>
      </w:pPr>
    </w:lvl>
    <w:lvl w:ilvl="1" w:tplc="04210019">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24" w15:restartNumberingAfterBreak="0">
    <w:nsid w:val="704C51FB"/>
    <w:multiLevelType w:val="hybridMultilevel"/>
    <w:tmpl w:val="BFBC10CE"/>
    <w:lvl w:ilvl="0" w:tplc="EF203A84">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31A6B58"/>
    <w:multiLevelType w:val="hybridMultilevel"/>
    <w:tmpl w:val="E15AF442"/>
    <w:lvl w:ilvl="0" w:tplc="B964BAC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6DA6C2F"/>
    <w:multiLevelType w:val="multilevel"/>
    <w:tmpl w:val="2DB8684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7"/>
  </w:num>
  <w:num w:numId="2">
    <w:abstractNumId w:val="6"/>
  </w:num>
  <w:num w:numId="3">
    <w:abstractNumId w:val="14"/>
  </w:num>
  <w:num w:numId="4">
    <w:abstractNumId w:val="18"/>
  </w:num>
  <w:num w:numId="5">
    <w:abstractNumId w:val="16"/>
  </w:num>
  <w:num w:numId="6">
    <w:abstractNumId w:val="15"/>
  </w:num>
  <w:num w:numId="7">
    <w:abstractNumId w:val="2"/>
  </w:num>
  <w:num w:numId="8">
    <w:abstractNumId w:val="8"/>
  </w:num>
  <w:num w:numId="9">
    <w:abstractNumId w:val="20"/>
  </w:num>
  <w:num w:numId="10">
    <w:abstractNumId w:val="7"/>
  </w:num>
  <w:num w:numId="11">
    <w:abstractNumId w:val="10"/>
  </w:num>
  <w:num w:numId="12">
    <w:abstractNumId w:val="19"/>
  </w:num>
  <w:num w:numId="13">
    <w:abstractNumId w:val="25"/>
  </w:num>
  <w:num w:numId="14">
    <w:abstractNumId w:val="23"/>
  </w:num>
  <w:num w:numId="15">
    <w:abstractNumId w:val="3"/>
  </w:num>
  <w:num w:numId="16">
    <w:abstractNumId w:val="4"/>
  </w:num>
  <w:num w:numId="17">
    <w:abstractNumId w:val="21"/>
  </w:num>
  <w:num w:numId="18">
    <w:abstractNumId w:val="0"/>
  </w:num>
  <w:num w:numId="19">
    <w:abstractNumId w:val="13"/>
  </w:num>
  <w:num w:numId="20">
    <w:abstractNumId w:val="26"/>
  </w:num>
  <w:num w:numId="21">
    <w:abstractNumId w:val="9"/>
  </w:num>
  <w:num w:numId="22">
    <w:abstractNumId w:val="17"/>
    <w:lvlOverride w:ilvl="0">
      <w:startOverride w:val="2"/>
    </w:lvlOverride>
    <w:lvlOverride w:ilvl="1">
      <w:startOverride w:val="1"/>
    </w:lvlOverride>
  </w:num>
  <w:num w:numId="23">
    <w:abstractNumId w:val="22"/>
  </w:num>
  <w:num w:numId="24">
    <w:abstractNumId w:val="1"/>
  </w:num>
  <w:num w:numId="25">
    <w:abstractNumId w:val="11"/>
  </w:num>
  <w:num w:numId="26">
    <w:abstractNumId w:val="5"/>
  </w:num>
  <w:num w:numId="27">
    <w:abstractNumId w:val="24"/>
  </w:num>
  <w:num w:numId="28">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A52"/>
    <w:rsid w:val="000063C5"/>
    <w:rsid w:val="00006D55"/>
    <w:rsid w:val="000140DE"/>
    <w:rsid w:val="00014E9E"/>
    <w:rsid w:val="00014EB6"/>
    <w:rsid w:val="00017BAB"/>
    <w:rsid w:val="00022BC5"/>
    <w:rsid w:val="0002429B"/>
    <w:rsid w:val="00024A27"/>
    <w:rsid w:val="00035F88"/>
    <w:rsid w:val="0004005A"/>
    <w:rsid w:val="00041179"/>
    <w:rsid w:val="00052C3E"/>
    <w:rsid w:val="00055A41"/>
    <w:rsid w:val="00063E94"/>
    <w:rsid w:val="00070D2D"/>
    <w:rsid w:val="00073CB5"/>
    <w:rsid w:val="00075231"/>
    <w:rsid w:val="00083678"/>
    <w:rsid w:val="000859C4"/>
    <w:rsid w:val="00091017"/>
    <w:rsid w:val="00092B6C"/>
    <w:rsid w:val="000A3FDE"/>
    <w:rsid w:val="000A675C"/>
    <w:rsid w:val="000A7B35"/>
    <w:rsid w:val="000B1AC3"/>
    <w:rsid w:val="000B709A"/>
    <w:rsid w:val="000C2D74"/>
    <w:rsid w:val="000C40AE"/>
    <w:rsid w:val="000C77BA"/>
    <w:rsid w:val="000D007D"/>
    <w:rsid w:val="000D04D3"/>
    <w:rsid w:val="000E0EAC"/>
    <w:rsid w:val="000E459E"/>
    <w:rsid w:val="000E50D8"/>
    <w:rsid w:val="000F2525"/>
    <w:rsid w:val="001017F9"/>
    <w:rsid w:val="001042C5"/>
    <w:rsid w:val="00106C05"/>
    <w:rsid w:val="00113462"/>
    <w:rsid w:val="001258B1"/>
    <w:rsid w:val="00127C79"/>
    <w:rsid w:val="001309C8"/>
    <w:rsid w:val="00131FE0"/>
    <w:rsid w:val="0013241E"/>
    <w:rsid w:val="00133526"/>
    <w:rsid w:val="00141F06"/>
    <w:rsid w:val="00144A69"/>
    <w:rsid w:val="0014602E"/>
    <w:rsid w:val="00146184"/>
    <w:rsid w:val="00152F6A"/>
    <w:rsid w:val="001579DD"/>
    <w:rsid w:val="001629B7"/>
    <w:rsid w:val="00167E68"/>
    <w:rsid w:val="00167F19"/>
    <w:rsid w:val="00171FB2"/>
    <w:rsid w:val="001824A6"/>
    <w:rsid w:val="00183ADD"/>
    <w:rsid w:val="001857DE"/>
    <w:rsid w:val="00192154"/>
    <w:rsid w:val="001A6709"/>
    <w:rsid w:val="001B028B"/>
    <w:rsid w:val="001B0EF4"/>
    <w:rsid w:val="001C155E"/>
    <w:rsid w:val="001C22AA"/>
    <w:rsid w:val="001C2D91"/>
    <w:rsid w:val="001C37E5"/>
    <w:rsid w:val="001C6BF8"/>
    <w:rsid w:val="001D6783"/>
    <w:rsid w:val="001E357D"/>
    <w:rsid w:val="001E382C"/>
    <w:rsid w:val="001E4DD3"/>
    <w:rsid w:val="001E5A38"/>
    <w:rsid w:val="001E71B4"/>
    <w:rsid w:val="001F23E5"/>
    <w:rsid w:val="00205794"/>
    <w:rsid w:val="00215FA6"/>
    <w:rsid w:val="00223F8D"/>
    <w:rsid w:val="00231BDB"/>
    <w:rsid w:val="0024014F"/>
    <w:rsid w:val="00241DDD"/>
    <w:rsid w:val="00243E26"/>
    <w:rsid w:val="00246C65"/>
    <w:rsid w:val="00250C42"/>
    <w:rsid w:val="00257BAB"/>
    <w:rsid w:val="00261854"/>
    <w:rsid w:val="00261961"/>
    <w:rsid w:val="002632EF"/>
    <w:rsid w:val="00263583"/>
    <w:rsid w:val="00271725"/>
    <w:rsid w:val="00281A60"/>
    <w:rsid w:val="002843DC"/>
    <w:rsid w:val="002921D1"/>
    <w:rsid w:val="00295EFD"/>
    <w:rsid w:val="002A14A4"/>
    <w:rsid w:val="002A1677"/>
    <w:rsid w:val="002A2B2B"/>
    <w:rsid w:val="002A6353"/>
    <w:rsid w:val="002A77B8"/>
    <w:rsid w:val="002A7F8B"/>
    <w:rsid w:val="002B23EC"/>
    <w:rsid w:val="002B7615"/>
    <w:rsid w:val="002D3755"/>
    <w:rsid w:val="002E1DAB"/>
    <w:rsid w:val="002E1FDB"/>
    <w:rsid w:val="002F3D13"/>
    <w:rsid w:val="002F55BA"/>
    <w:rsid w:val="00300B19"/>
    <w:rsid w:val="0030105E"/>
    <w:rsid w:val="00310CFA"/>
    <w:rsid w:val="00312750"/>
    <w:rsid w:val="00313468"/>
    <w:rsid w:val="00314186"/>
    <w:rsid w:val="003422BF"/>
    <w:rsid w:val="00345ED4"/>
    <w:rsid w:val="00354902"/>
    <w:rsid w:val="00354EAB"/>
    <w:rsid w:val="0035556F"/>
    <w:rsid w:val="0036070F"/>
    <w:rsid w:val="00364096"/>
    <w:rsid w:val="003653E7"/>
    <w:rsid w:val="0036546E"/>
    <w:rsid w:val="00373BD3"/>
    <w:rsid w:val="00375B5C"/>
    <w:rsid w:val="00380EFD"/>
    <w:rsid w:val="00383626"/>
    <w:rsid w:val="00385E0B"/>
    <w:rsid w:val="00386581"/>
    <w:rsid w:val="00390EA1"/>
    <w:rsid w:val="00392B77"/>
    <w:rsid w:val="003B45CF"/>
    <w:rsid w:val="003C1DF1"/>
    <w:rsid w:val="003C2B69"/>
    <w:rsid w:val="003C5479"/>
    <w:rsid w:val="003C5718"/>
    <w:rsid w:val="003C6F95"/>
    <w:rsid w:val="003D02F4"/>
    <w:rsid w:val="003D7E86"/>
    <w:rsid w:val="003E1B59"/>
    <w:rsid w:val="003E2063"/>
    <w:rsid w:val="003E78F6"/>
    <w:rsid w:val="003F24E7"/>
    <w:rsid w:val="003F3455"/>
    <w:rsid w:val="003F6F1A"/>
    <w:rsid w:val="0040108B"/>
    <w:rsid w:val="004012BA"/>
    <w:rsid w:val="00404A5F"/>
    <w:rsid w:val="00407B7B"/>
    <w:rsid w:val="00414F0B"/>
    <w:rsid w:val="00421CEB"/>
    <w:rsid w:val="004223B5"/>
    <w:rsid w:val="00422CA2"/>
    <w:rsid w:val="00431705"/>
    <w:rsid w:val="00434296"/>
    <w:rsid w:val="00436697"/>
    <w:rsid w:val="00446453"/>
    <w:rsid w:val="00446821"/>
    <w:rsid w:val="00450C95"/>
    <w:rsid w:val="00453B04"/>
    <w:rsid w:val="00453E94"/>
    <w:rsid w:val="00454698"/>
    <w:rsid w:val="004546DA"/>
    <w:rsid w:val="004606F4"/>
    <w:rsid w:val="00460753"/>
    <w:rsid w:val="00462C9B"/>
    <w:rsid w:val="00462F33"/>
    <w:rsid w:val="00470231"/>
    <w:rsid w:val="00470CD4"/>
    <w:rsid w:val="00474B7D"/>
    <w:rsid w:val="004778AF"/>
    <w:rsid w:val="004A16F6"/>
    <w:rsid w:val="004A1882"/>
    <w:rsid w:val="004A3208"/>
    <w:rsid w:val="004A7EFE"/>
    <w:rsid w:val="004B1BE6"/>
    <w:rsid w:val="004B3922"/>
    <w:rsid w:val="004B5C3A"/>
    <w:rsid w:val="004D18D9"/>
    <w:rsid w:val="004D2DF9"/>
    <w:rsid w:val="004D435C"/>
    <w:rsid w:val="004E160A"/>
    <w:rsid w:val="004E4616"/>
    <w:rsid w:val="004E62E5"/>
    <w:rsid w:val="004F4C7C"/>
    <w:rsid w:val="004F551B"/>
    <w:rsid w:val="004F7CED"/>
    <w:rsid w:val="00503660"/>
    <w:rsid w:val="00505CF0"/>
    <w:rsid w:val="00517E2B"/>
    <w:rsid w:val="005203F5"/>
    <w:rsid w:val="005205BC"/>
    <w:rsid w:val="005209A2"/>
    <w:rsid w:val="00522F36"/>
    <w:rsid w:val="00526B16"/>
    <w:rsid w:val="00531992"/>
    <w:rsid w:val="00531EAF"/>
    <w:rsid w:val="00531F0F"/>
    <w:rsid w:val="0055156A"/>
    <w:rsid w:val="00574ECB"/>
    <w:rsid w:val="005756ED"/>
    <w:rsid w:val="0058168F"/>
    <w:rsid w:val="0058429A"/>
    <w:rsid w:val="00584AFA"/>
    <w:rsid w:val="0058748D"/>
    <w:rsid w:val="00592EA6"/>
    <w:rsid w:val="00594177"/>
    <w:rsid w:val="005B1D90"/>
    <w:rsid w:val="005B66E6"/>
    <w:rsid w:val="005C4DCA"/>
    <w:rsid w:val="005D1A74"/>
    <w:rsid w:val="00600AD7"/>
    <w:rsid w:val="00601910"/>
    <w:rsid w:val="006047CC"/>
    <w:rsid w:val="006073F9"/>
    <w:rsid w:val="00615786"/>
    <w:rsid w:val="0062788B"/>
    <w:rsid w:val="00632B60"/>
    <w:rsid w:val="00643C8B"/>
    <w:rsid w:val="00645453"/>
    <w:rsid w:val="006520A0"/>
    <w:rsid w:val="006538E3"/>
    <w:rsid w:val="00653D91"/>
    <w:rsid w:val="0065671A"/>
    <w:rsid w:val="006632B5"/>
    <w:rsid w:val="0067029A"/>
    <w:rsid w:val="00676236"/>
    <w:rsid w:val="00692D41"/>
    <w:rsid w:val="00697463"/>
    <w:rsid w:val="006B3557"/>
    <w:rsid w:val="006C3A2A"/>
    <w:rsid w:val="006F068B"/>
    <w:rsid w:val="006F2F30"/>
    <w:rsid w:val="0070194B"/>
    <w:rsid w:val="00703F92"/>
    <w:rsid w:val="00704679"/>
    <w:rsid w:val="00710820"/>
    <w:rsid w:val="00715A9A"/>
    <w:rsid w:val="00715CD2"/>
    <w:rsid w:val="00717E52"/>
    <w:rsid w:val="0072726C"/>
    <w:rsid w:val="007279C9"/>
    <w:rsid w:val="00730BF4"/>
    <w:rsid w:val="007368BE"/>
    <w:rsid w:val="007455D5"/>
    <w:rsid w:val="00750C9D"/>
    <w:rsid w:val="00770D72"/>
    <w:rsid w:val="00775B55"/>
    <w:rsid w:val="00776E3D"/>
    <w:rsid w:val="0078576C"/>
    <w:rsid w:val="00786217"/>
    <w:rsid w:val="007A566D"/>
    <w:rsid w:val="007B26ED"/>
    <w:rsid w:val="007B4A02"/>
    <w:rsid w:val="007C0F0D"/>
    <w:rsid w:val="007C6380"/>
    <w:rsid w:val="007C74B9"/>
    <w:rsid w:val="007D0F77"/>
    <w:rsid w:val="007E04D9"/>
    <w:rsid w:val="007E1C95"/>
    <w:rsid w:val="007F096C"/>
    <w:rsid w:val="00805560"/>
    <w:rsid w:val="00807ABB"/>
    <w:rsid w:val="008224CA"/>
    <w:rsid w:val="008303C2"/>
    <w:rsid w:val="00831DFA"/>
    <w:rsid w:val="00832DFA"/>
    <w:rsid w:val="0084617C"/>
    <w:rsid w:val="00846BF2"/>
    <w:rsid w:val="00866215"/>
    <w:rsid w:val="00867872"/>
    <w:rsid w:val="00867B88"/>
    <w:rsid w:val="00871355"/>
    <w:rsid w:val="0087314B"/>
    <w:rsid w:val="00874CED"/>
    <w:rsid w:val="00877313"/>
    <w:rsid w:val="00877512"/>
    <w:rsid w:val="00881365"/>
    <w:rsid w:val="00881D5A"/>
    <w:rsid w:val="00883A1A"/>
    <w:rsid w:val="008913A9"/>
    <w:rsid w:val="00896918"/>
    <w:rsid w:val="008A40BF"/>
    <w:rsid w:val="008A5E39"/>
    <w:rsid w:val="008A6AB6"/>
    <w:rsid w:val="008A780A"/>
    <w:rsid w:val="008B256C"/>
    <w:rsid w:val="008C1BFF"/>
    <w:rsid w:val="008C707B"/>
    <w:rsid w:val="008C7854"/>
    <w:rsid w:val="008D0855"/>
    <w:rsid w:val="008D0B45"/>
    <w:rsid w:val="008D132A"/>
    <w:rsid w:val="008D3C58"/>
    <w:rsid w:val="008D4331"/>
    <w:rsid w:val="008E32DB"/>
    <w:rsid w:val="008E3846"/>
    <w:rsid w:val="008E4F57"/>
    <w:rsid w:val="008F179D"/>
    <w:rsid w:val="008F7206"/>
    <w:rsid w:val="008F78D3"/>
    <w:rsid w:val="00906400"/>
    <w:rsid w:val="00913379"/>
    <w:rsid w:val="009157BE"/>
    <w:rsid w:val="00916BC2"/>
    <w:rsid w:val="00921350"/>
    <w:rsid w:val="0092411A"/>
    <w:rsid w:val="00925476"/>
    <w:rsid w:val="00934256"/>
    <w:rsid w:val="0094344F"/>
    <w:rsid w:val="009557D3"/>
    <w:rsid w:val="0096422E"/>
    <w:rsid w:val="0099074E"/>
    <w:rsid w:val="0099152B"/>
    <w:rsid w:val="009B0B52"/>
    <w:rsid w:val="009B6661"/>
    <w:rsid w:val="009D4872"/>
    <w:rsid w:val="009D77CD"/>
    <w:rsid w:val="009E4764"/>
    <w:rsid w:val="009F0430"/>
    <w:rsid w:val="009F0EE2"/>
    <w:rsid w:val="009F239D"/>
    <w:rsid w:val="009F4C55"/>
    <w:rsid w:val="00A02412"/>
    <w:rsid w:val="00A047DC"/>
    <w:rsid w:val="00A06DCA"/>
    <w:rsid w:val="00A12DCC"/>
    <w:rsid w:val="00A22701"/>
    <w:rsid w:val="00A25880"/>
    <w:rsid w:val="00A31CCA"/>
    <w:rsid w:val="00A31E76"/>
    <w:rsid w:val="00A320C8"/>
    <w:rsid w:val="00A33A23"/>
    <w:rsid w:val="00A33F71"/>
    <w:rsid w:val="00A44885"/>
    <w:rsid w:val="00A512DB"/>
    <w:rsid w:val="00A53801"/>
    <w:rsid w:val="00A538B5"/>
    <w:rsid w:val="00A556B1"/>
    <w:rsid w:val="00A73288"/>
    <w:rsid w:val="00A74F08"/>
    <w:rsid w:val="00A755C8"/>
    <w:rsid w:val="00A75E42"/>
    <w:rsid w:val="00A77742"/>
    <w:rsid w:val="00A867E9"/>
    <w:rsid w:val="00A91301"/>
    <w:rsid w:val="00A9409B"/>
    <w:rsid w:val="00A97326"/>
    <w:rsid w:val="00AA3D73"/>
    <w:rsid w:val="00AB1AA6"/>
    <w:rsid w:val="00AC05D0"/>
    <w:rsid w:val="00AC2DDE"/>
    <w:rsid w:val="00AC47CC"/>
    <w:rsid w:val="00AC6B22"/>
    <w:rsid w:val="00AD2474"/>
    <w:rsid w:val="00AD40E9"/>
    <w:rsid w:val="00AD4E50"/>
    <w:rsid w:val="00AD653A"/>
    <w:rsid w:val="00AE4AAE"/>
    <w:rsid w:val="00AE7BD5"/>
    <w:rsid w:val="00AF4A50"/>
    <w:rsid w:val="00B042D9"/>
    <w:rsid w:val="00B048D7"/>
    <w:rsid w:val="00B07ED4"/>
    <w:rsid w:val="00B1301E"/>
    <w:rsid w:val="00B14A19"/>
    <w:rsid w:val="00B169DE"/>
    <w:rsid w:val="00B20688"/>
    <w:rsid w:val="00B21EEE"/>
    <w:rsid w:val="00B334B9"/>
    <w:rsid w:val="00B3400E"/>
    <w:rsid w:val="00B34755"/>
    <w:rsid w:val="00B37A12"/>
    <w:rsid w:val="00B41894"/>
    <w:rsid w:val="00B43719"/>
    <w:rsid w:val="00B47E0A"/>
    <w:rsid w:val="00B618B7"/>
    <w:rsid w:val="00B64775"/>
    <w:rsid w:val="00B649AB"/>
    <w:rsid w:val="00B71A17"/>
    <w:rsid w:val="00B75AEC"/>
    <w:rsid w:val="00B82FA9"/>
    <w:rsid w:val="00B84E79"/>
    <w:rsid w:val="00B8761B"/>
    <w:rsid w:val="00B876BE"/>
    <w:rsid w:val="00B944B5"/>
    <w:rsid w:val="00B94670"/>
    <w:rsid w:val="00B9774D"/>
    <w:rsid w:val="00BA6256"/>
    <w:rsid w:val="00BB2B68"/>
    <w:rsid w:val="00BC0E2B"/>
    <w:rsid w:val="00BC60D6"/>
    <w:rsid w:val="00BE1F91"/>
    <w:rsid w:val="00BE3EA8"/>
    <w:rsid w:val="00BE4172"/>
    <w:rsid w:val="00BE77DD"/>
    <w:rsid w:val="00BF10E5"/>
    <w:rsid w:val="00BF2F20"/>
    <w:rsid w:val="00C05F2B"/>
    <w:rsid w:val="00C12C7A"/>
    <w:rsid w:val="00C238B4"/>
    <w:rsid w:val="00C3013F"/>
    <w:rsid w:val="00C50D3B"/>
    <w:rsid w:val="00C51D46"/>
    <w:rsid w:val="00C52170"/>
    <w:rsid w:val="00C662E5"/>
    <w:rsid w:val="00C6797E"/>
    <w:rsid w:val="00C87734"/>
    <w:rsid w:val="00C91987"/>
    <w:rsid w:val="00C92025"/>
    <w:rsid w:val="00C947AC"/>
    <w:rsid w:val="00C95277"/>
    <w:rsid w:val="00CB322C"/>
    <w:rsid w:val="00CC18EB"/>
    <w:rsid w:val="00CC381C"/>
    <w:rsid w:val="00CC6E5C"/>
    <w:rsid w:val="00CD449D"/>
    <w:rsid w:val="00CD7CAC"/>
    <w:rsid w:val="00CE194B"/>
    <w:rsid w:val="00CE198B"/>
    <w:rsid w:val="00CE5E96"/>
    <w:rsid w:val="00CF2FA3"/>
    <w:rsid w:val="00CF4848"/>
    <w:rsid w:val="00CF5C39"/>
    <w:rsid w:val="00D05A09"/>
    <w:rsid w:val="00D146C5"/>
    <w:rsid w:val="00D4456B"/>
    <w:rsid w:val="00D51F07"/>
    <w:rsid w:val="00D64496"/>
    <w:rsid w:val="00D659E3"/>
    <w:rsid w:val="00D67608"/>
    <w:rsid w:val="00D73E35"/>
    <w:rsid w:val="00D77C5E"/>
    <w:rsid w:val="00D85AFE"/>
    <w:rsid w:val="00D86CEF"/>
    <w:rsid w:val="00D9267E"/>
    <w:rsid w:val="00D95081"/>
    <w:rsid w:val="00DA62C8"/>
    <w:rsid w:val="00DA69B3"/>
    <w:rsid w:val="00DB4795"/>
    <w:rsid w:val="00DB50BA"/>
    <w:rsid w:val="00DB7EC2"/>
    <w:rsid w:val="00DC0666"/>
    <w:rsid w:val="00DD5127"/>
    <w:rsid w:val="00DD5CCC"/>
    <w:rsid w:val="00DD6F51"/>
    <w:rsid w:val="00DE220D"/>
    <w:rsid w:val="00DE34AA"/>
    <w:rsid w:val="00DF0A49"/>
    <w:rsid w:val="00DF1C57"/>
    <w:rsid w:val="00DF3908"/>
    <w:rsid w:val="00DF5489"/>
    <w:rsid w:val="00E03E15"/>
    <w:rsid w:val="00E168F3"/>
    <w:rsid w:val="00E20DC9"/>
    <w:rsid w:val="00E258D5"/>
    <w:rsid w:val="00E26175"/>
    <w:rsid w:val="00E329BE"/>
    <w:rsid w:val="00E41A67"/>
    <w:rsid w:val="00E44524"/>
    <w:rsid w:val="00E47308"/>
    <w:rsid w:val="00E6565B"/>
    <w:rsid w:val="00E94771"/>
    <w:rsid w:val="00EA204F"/>
    <w:rsid w:val="00EA5158"/>
    <w:rsid w:val="00EA6CAE"/>
    <w:rsid w:val="00EA6F8B"/>
    <w:rsid w:val="00EB16D0"/>
    <w:rsid w:val="00EB7D00"/>
    <w:rsid w:val="00ED2775"/>
    <w:rsid w:val="00ED2895"/>
    <w:rsid w:val="00ED3DC4"/>
    <w:rsid w:val="00EE4123"/>
    <w:rsid w:val="00EE424D"/>
    <w:rsid w:val="00EF047F"/>
    <w:rsid w:val="00EF52AC"/>
    <w:rsid w:val="00EF5AED"/>
    <w:rsid w:val="00EF66E2"/>
    <w:rsid w:val="00EF70E7"/>
    <w:rsid w:val="00F02769"/>
    <w:rsid w:val="00F1721F"/>
    <w:rsid w:val="00F22F45"/>
    <w:rsid w:val="00F232A6"/>
    <w:rsid w:val="00F27BB4"/>
    <w:rsid w:val="00F41A52"/>
    <w:rsid w:val="00F44C9B"/>
    <w:rsid w:val="00F45409"/>
    <w:rsid w:val="00F51DC7"/>
    <w:rsid w:val="00F5249A"/>
    <w:rsid w:val="00F7226E"/>
    <w:rsid w:val="00F722E2"/>
    <w:rsid w:val="00F7307D"/>
    <w:rsid w:val="00F83993"/>
    <w:rsid w:val="00F92538"/>
    <w:rsid w:val="00FA11D9"/>
    <w:rsid w:val="00FA5445"/>
    <w:rsid w:val="00FA5A9E"/>
    <w:rsid w:val="00FA6E79"/>
    <w:rsid w:val="00FA71EC"/>
    <w:rsid w:val="00FB1500"/>
    <w:rsid w:val="00FB685F"/>
    <w:rsid w:val="00FB689C"/>
    <w:rsid w:val="00FC73ED"/>
    <w:rsid w:val="00FD5FFF"/>
    <w:rsid w:val="00FE15E9"/>
    <w:rsid w:val="00FE5CDE"/>
    <w:rsid w:val="00FF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9D9ED"/>
  <w15:chartTrackingRefBased/>
  <w15:docId w15:val="{B1363DC3-1D04-4FA9-9F46-FCC22BEE2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A52"/>
    <w:pPr>
      <w:spacing w:line="480" w:lineRule="auto"/>
      <w:jc w:val="both"/>
    </w:pPr>
    <w:rPr>
      <w:rFonts w:ascii="Times New Roman" w:hAnsi="Times New Roman" w:cs="Times New Roman"/>
      <w:sz w:val="24"/>
      <w:szCs w:val="24"/>
      <w:shd w:val="clear" w:color="auto" w:fill="FFFFFF"/>
    </w:rPr>
  </w:style>
  <w:style w:type="paragraph" w:styleId="Heading1">
    <w:name w:val="heading 1"/>
    <w:basedOn w:val="Normal"/>
    <w:next w:val="Normal"/>
    <w:link w:val="Heading1Char"/>
    <w:uiPriority w:val="9"/>
    <w:qFormat/>
    <w:rsid w:val="00F41A52"/>
    <w:pPr>
      <w:numPr>
        <w:numId w:val="1"/>
      </w:numPr>
      <w:jc w:val="center"/>
      <w:outlineLvl w:val="0"/>
    </w:pPr>
    <w:rPr>
      <w:b/>
      <w:sz w:val="28"/>
      <w:szCs w:val="28"/>
      <w:lang w:val="en-ID"/>
    </w:rPr>
  </w:style>
  <w:style w:type="paragraph" w:styleId="Heading2">
    <w:name w:val="heading 2"/>
    <w:basedOn w:val="Normal"/>
    <w:next w:val="Normal"/>
    <w:link w:val="Heading2Char"/>
    <w:uiPriority w:val="9"/>
    <w:unhideWhenUsed/>
    <w:qFormat/>
    <w:rsid w:val="00F41A52"/>
    <w:pPr>
      <w:numPr>
        <w:ilvl w:val="1"/>
        <w:numId w:val="1"/>
      </w:numPr>
      <w:outlineLvl w:val="1"/>
    </w:pPr>
    <w:rPr>
      <w:b/>
    </w:rPr>
  </w:style>
  <w:style w:type="paragraph" w:styleId="Heading3">
    <w:name w:val="heading 3"/>
    <w:basedOn w:val="Heading2"/>
    <w:next w:val="Normal"/>
    <w:link w:val="Heading3Char"/>
    <w:uiPriority w:val="9"/>
    <w:unhideWhenUsed/>
    <w:qFormat/>
    <w:rsid w:val="00F41A52"/>
    <w:pPr>
      <w:numPr>
        <w:ilvl w:val="2"/>
      </w:numPr>
      <w:outlineLvl w:val="2"/>
    </w:pPr>
    <w:rPr>
      <w:b w:val="0"/>
    </w:rPr>
  </w:style>
  <w:style w:type="paragraph" w:styleId="Heading4">
    <w:name w:val="heading 4"/>
    <w:basedOn w:val="Normal"/>
    <w:next w:val="Normal"/>
    <w:link w:val="Heading4Char"/>
    <w:uiPriority w:val="9"/>
    <w:unhideWhenUsed/>
    <w:qFormat/>
    <w:rsid w:val="00F41A52"/>
    <w:pPr>
      <w:keepNext/>
      <w:keepLines/>
      <w:numPr>
        <w:ilvl w:val="3"/>
        <w:numId w:val="1"/>
      </w:numPr>
      <w:spacing w:before="40" w:after="0"/>
      <w:outlineLvl w:val="3"/>
    </w:pPr>
    <w:rPr>
      <w:rFonts w:eastAsiaTheme="majorEastAsia"/>
      <w:iCs/>
    </w:rPr>
  </w:style>
  <w:style w:type="paragraph" w:styleId="Heading5">
    <w:name w:val="heading 5"/>
    <w:basedOn w:val="Normal"/>
    <w:next w:val="Normal"/>
    <w:link w:val="Heading5Char"/>
    <w:uiPriority w:val="9"/>
    <w:unhideWhenUsed/>
    <w:qFormat/>
    <w:rsid w:val="00F41A52"/>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41A5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41A5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41A5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41A5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A52"/>
    <w:rPr>
      <w:rFonts w:ascii="Times New Roman" w:hAnsi="Times New Roman" w:cs="Times New Roman"/>
      <w:b/>
      <w:sz w:val="28"/>
      <w:szCs w:val="28"/>
      <w:lang w:val="en-ID"/>
    </w:rPr>
  </w:style>
  <w:style w:type="character" w:customStyle="1" w:styleId="Heading2Char">
    <w:name w:val="Heading 2 Char"/>
    <w:basedOn w:val="DefaultParagraphFont"/>
    <w:link w:val="Heading2"/>
    <w:uiPriority w:val="9"/>
    <w:rsid w:val="00F41A52"/>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F41A52"/>
    <w:rPr>
      <w:rFonts w:ascii="Times New Roman" w:hAnsi="Times New Roman" w:cs="Times New Roman"/>
      <w:sz w:val="24"/>
      <w:szCs w:val="24"/>
    </w:rPr>
  </w:style>
  <w:style w:type="character" w:customStyle="1" w:styleId="Heading4Char">
    <w:name w:val="Heading 4 Char"/>
    <w:basedOn w:val="DefaultParagraphFont"/>
    <w:link w:val="Heading4"/>
    <w:uiPriority w:val="9"/>
    <w:rsid w:val="00F41A52"/>
    <w:rPr>
      <w:rFonts w:ascii="Times New Roman" w:eastAsiaTheme="majorEastAsia" w:hAnsi="Times New Roman" w:cs="Times New Roman"/>
      <w:iCs/>
      <w:sz w:val="24"/>
      <w:szCs w:val="24"/>
    </w:rPr>
  </w:style>
  <w:style w:type="character" w:customStyle="1" w:styleId="Heading5Char">
    <w:name w:val="Heading 5 Char"/>
    <w:basedOn w:val="DefaultParagraphFont"/>
    <w:link w:val="Heading5"/>
    <w:uiPriority w:val="9"/>
    <w:rsid w:val="00F41A52"/>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F41A52"/>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F41A52"/>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F41A5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41A52"/>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F41A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52"/>
    <w:rPr>
      <w:rFonts w:ascii="Times New Roman" w:hAnsi="Times New Roman" w:cs="Times New Roman"/>
      <w:sz w:val="24"/>
      <w:szCs w:val="24"/>
    </w:rPr>
  </w:style>
  <w:style w:type="paragraph" w:styleId="Footer">
    <w:name w:val="footer"/>
    <w:basedOn w:val="Normal"/>
    <w:link w:val="FooterChar"/>
    <w:uiPriority w:val="99"/>
    <w:unhideWhenUsed/>
    <w:rsid w:val="00F41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52"/>
    <w:rPr>
      <w:rFonts w:ascii="Times New Roman" w:hAnsi="Times New Roman" w:cs="Times New Roman"/>
      <w:sz w:val="24"/>
      <w:szCs w:val="24"/>
    </w:rPr>
  </w:style>
  <w:style w:type="paragraph" w:styleId="NoSpacing">
    <w:name w:val="No Spacing"/>
    <w:uiPriority w:val="1"/>
    <w:qFormat/>
    <w:rsid w:val="00F41A52"/>
    <w:pPr>
      <w:spacing w:after="0" w:line="240" w:lineRule="auto"/>
    </w:pPr>
  </w:style>
  <w:style w:type="paragraph" w:styleId="ListParagraph">
    <w:name w:val="List Paragraph"/>
    <w:aliases w:val="Title Proposal"/>
    <w:basedOn w:val="Normal"/>
    <w:link w:val="ListParagraphChar"/>
    <w:uiPriority w:val="34"/>
    <w:qFormat/>
    <w:rsid w:val="00F41A52"/>
    <w:pPr>
      <w:ind w:left="720"/>
      <w:contextualSpacing/>
    </w:pPr>
  </w:style>
  <w:style w:type="character" w:customStyle="1" w:styleId="ListParagraphChar">
    <w:name w:val="List Paragraph Char"/>
    <w:aliases w:val="Title Proposal Char"/>
    <w:link w:val="ListParagraph"/>
    <w:uiPriority w:val="34"/>
    <w:qFormat/>
    <w:rsid w:val="00F41A52"/>
    <w:rPr>
      <w:rFonts w:ascii="Times New Roman" w:hAnsi="Times New Roman" w:cs="Times New Roman"/>
      <w:sz w:val="24"/>
      <w:szCs w:val="24"/>
    </w:rPr>
  </w:style>
  <w:style w:type="table" w:styleId="TableGrid">
    <w:name w:val="Table Grid"/>
    <w:basedOn w:val="TableNormal"/>
    <w:uiPriority w:val="39"/>
    <w:rsid w:val="00F41A52"/>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F41A52"/>
    <w:pPr>
      <w:spacing w:before="100" w:beforeAutospacing="1" w:after="100" w:afterAutospacing="1" w:line="240" w:lineRule="auto"/>
    </w:pPr>
    <w:rPr>
      <w:rFonts w:eastAsia="Times New Roman"/>
      <w:lang w:eastAsia="ko-KR"/>
    </w:rPr>
  </w:style>
  <w:style w:type="paragraph" w:styleId="Caption">
    <w:name w:val="caption"/>
    <w:basedOn w:val="Normal"/>
    <w:next w:val="Normal"/>
    <w:uiPriority w:val="35"/>
    <w:unhideWhenUsed/>
    <w:qFormat/>
    <w:rsid w:val="00F41A52"/>
    <w:pPr>
      <w:spacing w:after="200" w:line="240" w:lineRule="auto"/>
    </w:pPr>
    <w:rPr>
      <w:rFonts w:ascii="Calibri" w:eastAsia="Calibri" w:hAnsi="Calibri"/>
      <w:i/>
      <w:iCs/>
      <w:color w:val="44546A" w:themeColor="text2"/>
      <w:sz w:val="18"/>
      <w:szCs w:val="18"/>
      <w:lang w:val="id-ID"/>
    </w:rPr>
  </w:style>
  <w:style w:type="character" w:styleId="Strong">
    <w:name w:val="Strong"/>
    <w:basedOn w:val="DefaultParagraphFont"/>
    <w:uiPriority w:val="22"/>
    <w:qFormat/>
    <w:rsid w:val="00F41A52"/>
    <w:rPr>
      <w:b/>
      <w:bCs/>
    </w:rPr>
  </w:style>
  <w:style w:type="paragraph" w:styleId="BalloonText">
    <w:name w:val="Balloon Text"/>
    <w:basedOn w:val="Normal"/>
    <w:link w:val="BalloonTextChar"/>
    <w:uiPriority w:val="99"/>
    <w:semiHidden/>
    <w:unhideWhenUsed/>
    <w:rsid w:val="00F41A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A52"/>
    <w:rPr>
      <w:rFonts w:ascii="Tahoma" w:hAnsi="Tahoma" w:cs="Tahoma"/>
      <w:sz w:val="16"/>
      <w:szCs w:val="16"/>
    </w:rPr>
  </w:style>
  <w:style w:type="paragraph" w:styleId="TOCHeading">
    <w:name w:val="TOC Heading"/>
    <w:basedOn w:val="Heading1"/>
    <w:next w:val="Normal"/>
    <w:uiPriority w:val="39"/>
    <w:unhideWhenUsed/>
    <w:qFormat/>
    <w:rsid w:val="00F41A52"/>
    <w:pPr>
      <w:keepNext/>
      <w:keepLines/>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 w:val="32"/>
      <w:szCs w:val="32"/>
      <w:shd w:val="clear" w:color="auto" w:fill="auto"/>
      <w:lang w:val="en-US"/>
    </w:rPr>
  </w:style>
  <w:style w:type="paragraph" w:styleId="TOC1">
    <w:name w:val="toc 1"/>
    <w:basedOn w:val="Normal"/>
    <w:next w:val="Normal"/>
    <w:autoRedefine/>
    <w:uiPriority w:val="39"/>
    <w:unhideWhenUsed/>
    <w:rsid w:val="00F41A52"/>
    <w:pPr>
      <w:tabs>
        <w:tab w:val="left" w:pos="480"/>
        <w:tab w:val="right" w:leader="dot" w:pos="7928"/>
      </w:tabs>
      <w:spacing w:after="100" w:line="360" w:lineRule="auto"/>
    </w:pPr>
    <w:rPr>
      <w:b/>
      <w:noProof/>
      <w:sz w:val="22"/>
      <w:szCs w:val="22"/>
    </w:rPr>
  </w:style>
  <w:style w:type="paragraph" w:styleId="TOC2">
    <w:name w:val="toc 2"/>
    <w:basedOn w:val="Normal"/>
    <w:next w:val="Normal"/>
    <w:autoRedefine/>
    <w:uiPriority w:val="39"/>
    <w:unhideWhenUsed/>
    <w:rsid w:val="00F41A52"/>
    <w:pPr>
      <w:spacing w:after="100"/>
      <w:ind w:left="240"/>
    </w:pPr>
  </w:style>
  <w:style w:type="paragraph" w:styleId="TOC3">
    <w:name w:val="toc 3"/>
    <w:basedOn w:val="Normal"/>
    <w:next w:val="Normal"/>
    <w:autoRedefine/>
    <w:uiPriority w:val="39"/>
    <w:unhideWhenUsed/>
    <w:rsid w:val="00F41A52"/>
    <w:pPr>
      <w:spacing w:after="100"/>
      <w:ind w:left="480"/>
    </w:pPr>
  </w:style>
  <w:style w:type="character" w:styleId="Hyperlink">
    <w:name w:val="Hyperlink"/>
    <w:basedOn w:val="DefaultParagraphFont"/>
    <w:uiPriority w:val="99"/>
    <w:unhideWhenUsed/>
    <w:rsid w:val="00F41A52"/>
    <w:rPr>
      <w:color w:val="0563C1" w:themeColor="hyperlink"/>
      <w:u w:val="single"/>
    </w:rPr>
  </w:style>
  <w:style w:type="character" w:customStyle="1" w:styleId="tl8wme">
    <w:name w:val="tl8wme"/>
    <w:basedOn w:val="DefaultParagraphFont"/>
    <w:rsid w:val="00F41A52"/>
  </w:style>
  <w:style w:type="character" w:customStyle="1" w:styleId="ur">
    <w:name w:val="ur"/>
    <w:basedOn w:val="DefaultParagraphFont"/>
    <w:rsid w:val="00F41A52"/>
  </w:style>
  <w:style w:type="character" w:customStyle="1" w:styleId="vpqmgb">
    <w:name w:val="vpqmgb"/>
    <w:basedOn w:val="DefaultParagraphFont"/>
    <w:rsid w:val="00F41A52"/>
  </w:style>
  <w:style w:type="character" w:customStyle="1" w:styleId="sv">
    <w:name w:val="sv"/>
    <w:basedOn w:val="DefaultParagraphFont"/>
    <w:rsid w:val="00F41A52"/>
  </w:style>
  <w:style w:type="paragraph" w:styleId="HTMLPreformatted">
    <w:name w:val="HTML Preformatted"/>
    <w:basedOn w:val="Normal"/>
    <w:link w:val="HTMLPreformattedChar"/>
    <w:uiPriority w:val="99"/>
    <w:semiHidden/>
    <w:unhideWhenUsed/>
    <w:rsid w:val="00F41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shd w:val="clear" w:color="auto" w:fill="auto"/>
      <w:lang w:eastAsia="ko-KR"/>
    </w:rPr>
  </w:style>
  <w:style w:type="character" w:customStyle="1" w:styleId="HTMLPreformattedChar">
    <w:name w:val="HTML Preformatted Char"/>
    <w:basedOn w:val="DefaultParagraphFont"/>
    <w:link w:val="HTMLPreformatted"/>
    <w:uiPriority w:val="99"/>
    <w:semiHidden/>
    <w:rsid w:val="00F41A52"/>
    <w:rPr>
      <w:rFonts w:ascii="Courier New" w:eastAsia="Times New Roman" w:hAnsi="Courier New" w:cs="Courier New"/>
      <w:sz w:val="20"/>
      <w:szCs w:val="20"/>
      <w:lang w:eastAsia="ko-KR"/>
    </w:rPr>
  </w:style>
  <w:style w:type="character" w:customStyle="1" w:styleId="ilfuvd">
    <w:name w:val="ilfuvd"/>
    <w:basedOn w:val="DefaultParagraphFont"/>
    <w:rsid w:val="00F41A52"/>
  </w:style>
  <w:style w:type="paragraph" w:styleId="BodyText">
    <w:name w:val="Body Text"/>
    <w:basedOn w:val="Normal"/>
    <w:link w:val="BodyTextChar"/>
    <w:uiPriority w:val="1"/>
    <w:qFormat/>
    <w:rsid w:val="00F41A52"/>
    <w:pPr>
      <w:widowControl w:val="0"/>
      <w:autoSpaceDE w:val="0"/>
      <w:autoSpaceDN w:val="0"/>
      <w:spacing w:after="0" w:line="240" w:lineRule="auto"/>
      <w:jc w:val="left"/>
    </w:pPr>
    <w:rPr>
      <w:rFonts w:eastAsia="Times New Roman"/>
      <w:shd w:val="clear" w:color="auto" w:fill="auto"/>
      <w:lang w:val="id" w:eastAsia="id"/>
    </w:rPr>
  </w:style>
  <w:style w:type="character" w:customStyle="1" w:styleId="BodyTextChar">
    <w:name w:val="Body Text Char"/>
    <w:basedOn w:val="DefaultParagraphFont"/>
    <w:link w:val="BodyText"/>
    <w:uiPriority w:val="1"/>
    <w:rsid w:val="00F41A52"/>
    <w:rPr>
      <w:rFonts w:ascii="Times New Roman" w:eastAsia="Times New Roman" w:hAnsi="Times New Roman" w:cs="Times New Roman"/>
      <w:sz w:val="24"/>
      <w:szCs w:val="24"/>
      <w:lang w:val="id" w:eastAsia="id"/>
    </w:rPr>
  </w:style>
  <w:style w:type="paragraph" w:customStyle="1" w:styleId="TableParagraph">
    <w:name w:val="Table Paragraph"/>
    <w:basedOn w:val="Normal"/>
    <w:uiPriority w:val="1"/>
    <w:qFormat/>
    <w:rsid w:val="00F41A52"/>
    <w:pPr>
      <w:widowControl w:val="0"/>
      <w:autoSpaceDE w:val="0"/>
      <w:autoSpaceDN w:val="0"/>
      <w:spacing w:after="0" w:line="240" w:lineRule="auto"/>
      <w:jc w:val="left"/>
    </w:pPr>
    <w:rPr>
      <w:rFonts w:eastAsia="Times New Roman"/>
      <w:sz w:val="22"/>
      <w:szCs w:val="22"/>
      <w:shd w:val="clear" w:color="auto" w:fill="auto"/>
      <w:lang w:bidi="en-US"/>
    </w:rPr>
  </w:style>
  <w:style w:type="paragraph" w:styleId="Bibliography">
    <w:name w:val="Bibliography"/>
    <w:basedOn w:val="Normal"/>
    <w:next w:val="Normal"/>
    <w:uiPriority w:val="37"/>
    <w:unhideWhenUsed/>
    <w:rsid w:val="00F41A52"/>
    <w:pPr>
      <w:spacing w:line="259" w:lineRule="auto"/>
      <w:jc w:val="left"/>
    </w:pPr>
    <w:rPr>
      <w:rFonts w:asciiTheme="minorHAnsi" w:hAnsiTheme="minorHAnsi" w:cstheme="minorBidi"/>
      <w:sz w:val="22"/>
      <w:szCs w:val="22"/>
      <w:shd w:val="clear" w:color="auto" w:fill="auto"/>
      <w:lang w:val="id-ID"/>
    </w:rPr>
  </w:style>
  <w:style w:type="paragraph" w:customStyle="1" w:styleId="Default">
    <w:name w:val="Default"/>
    <w:rsid w:val="00F41A5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39"/>
    <w:rsid w:val="00261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704679"/>
    <w:pPr>
      <w:spacing w:after="0"/>
    </w:pPr>
  </w:style>
  <w:style w:type="paragraph" w:customStyle="1" w:styleId="BAB2-2">
    <w:name w:val="BAB 2 - 2"/>
    <w:basedOn w:val="ListParagraph"/>
    <w:link w:val="BAB2-2Char"/>
    <w:qFormat/>
    <w:rsid w:val="00383626"/>
    <w:pPr>
      <w:numPr>
        <w:ilvl w:val="1"/>
        <w:numId w:val="23"/>
      </w:numPr>
    </w:pPr>
  </w:style>
  <w:style w:type="character" w:customStyle="1" w:styleId="BAB2-2Char">
    <w:name w:val="BAB 2 - 2 Char"/>
    <w:basedOn w:val="ListParagraphChar"/>
    <w:link w:val="BAB2-2"/>
    <w:rsid w:val="00383626"/>
    <w:rPr>
      <w:rFonts w:ascii="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5203F5"/>
    <w:rPr>
      <w:sz w:val="20"/>
      <w:szCs w:val="20"/>
    </w:rPr>
  </w:style>
  <w:style w:type="paragraph" w:styleId="EndnoteText">
    <w:name w:val="endnote text"/>
    <w:basedOn w:val="Normal"/>
    <w:link w:val="EndnoteTextChar"/>
    <w:uiPriority w:val="99"/>
    <w:semiHidden/>
    <w:unhideWhenUsed/>
    <w:rsid w:val="005203F5"/>
    <w:pPr>
      <w:spacing w:after="0" w:line="240" w:lineRule="auto"/>
      <w:jc w:val="left"/>
    </w:pPr>
    <w:rPr>
      <w:rFonts w:asciiTheme="minorHAnsi" w:hAnsiTheme="minorHAnsi" w:cstheme="minorBidi"/>
      <w:sz w:val="20"/>
      <w:szCs w:val="20"/>
      <w:shd w:val="clear" w:color="auto" w:fill="auto"/>
    </w:rPr>
  </w:style>
  <w:style w:type="paragraph" w:styleId="TOC4">
    <w:name w:val="toc 4"/>
    <w:basedOn w:val="Normal"/>
    <w:next w:val="Normal"/>
    <w:autoRedefine/>
    <w:uiPriority w:val="39"/>
    <w:unhideWhenUsed/>
    <w:rsid w:val="00C50D3B"/>
    <w:pPr>
      <w:spacing w:after="100" w:line="259" w:lineRule="auto"/>
      <w:ind w:left="660"/>
      <w:jc w:val="left"/>
    </w:pPr>
    <w:rPr>
      <w:rFonts w:asciiTheme="minorHAnsi" w:eastAsiaTheme="minorEastAsia" w:hAnsiTheme="minorHAnsi" w:cstheme="minorBidi"/>
      <w:sz w:val="22"/>
      <w:szCs w:val="22"/>
      <w:shd w:val="clear" w:color="auto" w:fill="auto"/>
    </w:rPr>
  </w:style>
  <w:style w:type="paragraph" w:styleId="TOC5">
    <w:name w:val="toc 5"/>
    <w:basedOn w:val="Normal"/>
    <w:next w:val="Normal"/>
    <w:autoRedefine/>
    <w:uiPriority w:val="39"/>
    <w:unhideWhenUsed/>
    <w:rsid w:val="00C50D3B"/>
    <w:pPr>
      <w:spacing w:after="100" w:line="259" w:lineRule="auto"/>
      <w:ind w:left="880"/>
      <w:jc w:val="left"/>
    </w:pPr>
    <w:rPr>
      <w:rFonts w:asciiTheme="minorHAnsi" w:eastAsiaTheme="minorEastAsia" w:hAnsiTheme="minorHAnsi" w:cstheme="minorBidi"/>
      <w:sz w:val="22"/>
      <w:szCs w:val="22"/>
      <w:shd w:val="clear" w:color="auto" w:fill="auto"/>
    </w:rPr>
  </w:style>
  <w:style w:type="paragraph" w:styleId="TOC6">
    <w:name w:val="toc 6"/>
    <w:basedOn w:val="Normal"/>
    <w:next w:val="Normal"/>
    <w:autoRedefine/>
    <w:uiPriority w:val="39"/>
    <w:unhideWhenUsed/>
    <w:rsid w:val="00C50D3B"/>
    <w:pPr>
      <w:spacing w:after="100" w:line="259" w:lineRule="auto"/>
      <w:ind w:left="1100"/>
      <w:jc w:val="left"/>
    </w:pPr>
    <w:rPr>
      <w:rFonts w:asciiTheme="minorHAnsi" w:eastAsiaTheme="minorEastAsia" w:hAnsiTheme="minorHAnsi" w:cstheme="minorBidi"/>
      <w:sz w:val="22"/>
      <w:szCs w:val="22"/>
      <w:shd w:val="clear" w:color="auto" w:fill="auto"/>
    </w:rPr>
  </w:style>
  <w:style w:type="paragraph" w:styleId="TOC7">
    <w:name w:val="toc 7"/>
    <w:basedOn w:val="Normal"/>
    <w:next w:val="Normal"/>
    <w:autoRedefine/>
    <w:uiPriority w:val="39"/>
    <w:unhideWhenUsed/>
    <w:rsid w:val="00C50D3B"/>
    <w:pPr>
      <w:spacing w:after="100" w:line="259" w:lineRule="auto"/>
      <w:ind w:left="1320"/>
      <w:jc w:val="left"/>
    </w:pPr>
    <w:rPr>
      <w:rFonts w:asciiTheme="minorHAnsi" w:eastAsiaTheme="minorEastAsia" w:hAnsiTheme="minorHAnsi" w:cstheme="minorBidi"/>
      <w:sz w:val="22"/>
      <w:szCs w:val="22"/>
      <w:shd w:val="clear" w:color="auto" w:fill="auto"/>
    </w:rPr>
  </w:style>
  <w:style w:type="paragraph" w:styleId="TOC8">
    <w:name w:val="toc 8"/>
    <w:basedOn w:val="Normal"/>
    <w:next w:val="Normal"/>
    <w:autoRedefine/>
    <w:uiPriority w:val="39"/>
    <w:unhideWhenUsed/>
    <w:rsid w:val="00C50D3B"/>
    <w:pPr>
      <w:spacing w:after="100" w:line="259" w:lineRule="auto"/>
      <w:ind w:left="1540"/>
      <w:jc w:val="left"/>
    </w:pPr>
    <w:rPr>
      <w:rFonts w:asciiTheme="minorHAnsi" w:eastAsiaTheme="minorEastAsia" w:hAnsiTheme="minorHAnsi" w:cstheme="minorBidi"/>
      <w:sz w:val="22"/>
      <w:szCs w:val="22"/>
      <w:shd w:val="clear" w:color="auto" w:fill="auto"/>
    </w:rPr>
  </w:style>
  <w:style w:type="paragraph" w:styleId="TOC9">
    <w:name w:val="toc 9"/>
    <w:basedOn w:val="Normal"/>
    <w:next w:val="Normal"/>
    <w:autoRedefine/>
    <w:uiPriority w:val="39"/>
    <w:unhideWhenUsed/>
    <w:rsid w:val="00C50D3B"/>
    <w:pPr>
      <w:spacing w:after="100" w:line="259" w:lineRule="auto"/>
      <w:ind w:left="1760"/>
      <w:jc w:val="left"/>
    </w:pPr>
    <w:rPr>
      <w:rFonts w:asciiTheme="minorHAnsi" w:eastAsiaTheme="minorEastAsia" w:hAnsiTheme="minorHAnsi" w:cstheme="minorBidi"/>
      <w:sz w:val="22"/>
      <w:szCs w:val="22"/>
      <w:shd w:val="clear" w:color="auto" w:fill="auto"/>
    </w:rPr>
  </w:style>
  <w:style w:type="character" w:styleId="HTMLCode">
    <w:name w:val="HTML Code"/>
    <w:basedOn w:val="DefaultParagraphFont"/>
    <w:uiPriority w:val="99"/>
    <w:semiHidden/>
    <w:unhideWhenUsed/>
    <w:rsid w:val="003E78F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733">
      <w:bodyDiv w:val="1"/>
      <w:marLeft w:val="0"/>
      <w:marRight w:val="0"/>
      <w:marTop w:val="0"/>
      <w:marBottom w:val="0"/>
      <w:divBdr>
        <w:top w:val="none" w:sz="0" w:space="0" w:color="auto"/>
        <w:left w:val="none" w:sz="0" w:space="0" w:color="auto"/>
        <w:bottom w:val="none" w:sz="0" w:space="0" w:color="auto"/>
        <w:right w:val="none" w:sz="0" w:space="0" w:color="auto"/>
      </w:divBdr>
    </w:div>
    <w:div w:id="38479751">
      <w:bodyDiv w:val="1"/>
      <w:marLeft w:val="0"/>
      <w:marRight w:val="0"/>
      <w:marTop w:val="0"/>
      <w:marBottom w:val="0"/>
      <w:divBdr>
        <w:top w:val="none" w:sz="0" w:space="0" w:color="auto"/>
        <w:left w:val="none" w:sz="0" w:space="0" w:color="auto"/>
        <w:bottom w:val="none" w:sz="0" w:space="0" w:color="auto"/>
        <w:right w:val="none" w:sz="0" w:space="0" w:color="auto"/>
      </w:divBdr>
    </w:div>
    <w:div w:id="376660093">
      <w:bodyDiv w:val="1"/>
      <w:marLeft w:val="0"/>
      <w:marRight w:val="0"/>
      <w:marTop w:val="0"/>
      <w:marBottom w:val="0"/>
      <w:divBdr>
        <w:top w:val="none" w:sz="0" w:space="0" w:color="auto"/>
        <w:left w:val="none" w:sz="0" w:space="0" w:color="auto"/>
        <w:bottom w:val="none" w:sz="0" w:space="0" w:color="auto"/>
        <w:right w:val="none" w:sz="0" w:space="0" w:color="auto"/>
      </w:divBdr>
    </w:div>
    <w:div w:id="588805937">
      <w:bodyDiv w:val="1"/>
      <w:marLeft w:val="0"/>
      <w:marRight w:val="0"/>
      <w:marTop w:val="0"/>
      <w:marBottom w:val="0"/>
      <w:divBdr>
        <w:top w:val="none" w:sz="0" w:space="0" w:color="auto"/>
        <w:left w:val="none" w:sz="0" w:space="0" w:color="auto"/>
        <w:bottom w:val="none" w:sz="0" w:space="0" w:color="auto"/>
        <w:right w:val="none" w:sz="0" w:space="0" w:color="auto"/>
      </w:divBdr>
    </w:div>
    <w:div w:id="745498292">
      <w:bodyDiv w:val="1"/>
      <w:marLeft w:val="0"/>
      <w:marRight w:val="0"/>
      <w:marTop w:val="0"/>
      <w:marBottom w:val="0"/>
      <w:divBdr>
        <w:top w:val="none" w:sz="0" w:space="0" w:color="auto"/>
        <w:left w:val="none" w:sz="0" w:space="0" w:color="auto"/>
        <w:bottom w:val="none" w:sz="0" w:space="0" w:color="auto"/>
        <w:right w:val="none" w:sz="0" w:space="0" w:color="auto"/>
      </w:divBdr>
    </w:div>
    <w:div w:id="779496397">
      <w:bodyDiv w:val="1"/>
      <w:marLeft w:val="0"/>
      <w:marRight w:val="0"/>
      <w:marTop w:val="0"/>
      <w:marBottom w:val="0"/>
      <w:divBdr>
        <w:top w:val="none" w:sz="0" w:space="0" w:color="auto"/>
        <w:left w:val="none" w:sz="0" w:space="0" w:color="auto"/>
        <w:bottom w:val="none" w:sz="0" w:space="0" w:color="auto"/>
        <w:right w:val="none" w:sz="0" w:space="0" w:color="auto"/>
      </w:divBdr>
    </w:div>
    <w:div w:id="823787804">
      <w:bodyDiv w:val="1"/>
      <w:marLeft w:val="0"/>
      <w:marRight w:val="0"/>
      <w:marTop w:val="0"/>
      <w:marBottom w:val="0"/>
      <w:divBdr>
        <w:top w:val="none" w:sz="0" w:space="0" w:color="auto"/>
        <w:left w:val="none" w:sz="0" w:space="0" w:color="auto"/>
        <w:bottom w:val="none" w:sz="0" w:space="0" w:color="auto"/>
        <w:right w:val="none" w:sz="0" w:space="0" w:color="auto"/>
      </w:divBdr>
    </w:div>
    <w:div w:id="969937869">
      <w:bodyDiv w:val="1"/>
      <w:marLeft w:val="0"/>
      <w:marRight w:val="0"/>
      <w:marTop w:val="0"/>
      <w:marBottom w:val="0"/>
      <w:divBdr>
        <w:top w:val="none" w:sz="0" w:space="0" w:color="auto"/>
        <w:left w:val="none" w:sz="0" w:space="0" w:color="auto"/>
        <w:bottom w:val="none" w:sz="0" w:space="0" w:color="auto"/>
        <w:right w:val="none" w:sz="0" w:space="0" w:color="auto"/>
      </w:divBdr>
    </w:div>
    <w:div w:id="1005786333">
      <w:bodyDiv w:val="1"/>
      <w:marLeft w:val="0"/>
      <w:marRight w:val="0"/>
      <w:marTop w:val="0"/>
      <w:marBottom w:val="0"/>
      <w:divBdr>
        <w:top w:val="none" w:sz="0" w:space="0" w:color="auto"/>
        <w:left w:val="none" w:sz="0" w:space="0" w:color="auto"/>
        <w:bottom w:val="none" w:sz="0" w:space="0" w:color="auto"/>
        <w:right w:val="none" w:sz="0" w:space="0" w:color="auto"/>
      </w:divBdr>
    </w:div>
    <w:div w:id="1304580063">
      <w:bodyDiv w:val="1"/>
      <w:marLeft w:val="0"/>
      <w:marRight w:val="0"/>
      <w:marTop w:val="0"/>
      <w:marBottom w:val="0"/>
      <w:divBdr>
        <w:top w:val="none" w:sz="0" w:space="0" w:color="auto"/>
        <w:left w:val="none" w:sz="0" w:space="0" w:color="auto"/>
        <w:bottom w:val="none" w:sz="0" w:space="0" w:color="auto"/>
        <w:right w:val="none" w:sz="0" w:space="0" w:color="auto"/>
      </w:divBdr>
    </w:div>
    <w:div w:id="1350832357">
      <w:bodyDiv w:val="1"/>
      <w:marLeft w:val="0"/>
      <w:marRight w:val="0"/>
      <w:marTop w:val="0"/>
      <w:marBottom w:val="0"/>
      <w:divBdr>
        <w:top w:val="none" w:sz="0" w:space="0" w:color="auto"/>
        <w:left w:val="none" w:sz="0" w:space="0" w:color="auto"/>
        <w:bottom w:val="none" w:sz="0" w:space="0" w:color="auto"/>
        <w:right w:val="none" w:sz="0" w:space="0" w:color="auto"/>
      </w:divBdr>
    </w:div>
    <w:div w:id="1357542913">
      <w:bodyDiv w:val="1"/>
      <w:marLeft w:val="0"/>
      <w:marRight w:val="0"/>
      <w:marTop w:val="0"/>
      <w:marBottom w:val="0"/>
      <w:divBdr>
        <w:top w:val="none" w:sz="0" w:space="0" w:color="auto"/>
        <w:left w:val="none" w:sz="0" w:space="0" w:color="auto"/>
        <w:bottom w:val="none" w:sz="0" w:space="0" w:color="auto"/>
        <w:right w:val="none" w:sz="0" w:space="0" w:color="auto"/>
      </w:divBdr>
    </w:div>
    <w:div w:id="1415473555">
      <w:bodyDiv w:val="1"/>
      <w:marLeft w:val="0"/>
      <w:marRight w:val="0"/>
      <w:marTop w:val="0"/>
      <w:marBottom w:val="0"/>
      <w:divBdr>
        <w:top w:val="none" w:sz="0" w:space="0" w:color="auto"/>
        <w:left w:val="none" w:sz="0" w:space="0" w:color="auto"/>
        <w:bottom w:val="none" w:sz="0" w:space="0" w:color="auto"/>
        <w:right w:val="none" w:sz="0" w:space="0" w:color="auto"/>
      </w:divBdr>
    </w:div>
    <w:div w:id="1438989141">
      <w:bodyDiv w:val="1"/>
      <w:marLeft w:val="0"/>
      <w:marRight w:val="0"/>
      <w:marTop w:val="0"/>
      <w:marBottom w:val="0"/>
      <w:divBdr>
        <w:top w:val="none" w:sz="0" w:space="0" w:color="auto"/>
        <w:left w:val="none" w:sz="0" w:space="0" w:color="auto"/>
        <w:bottom w:val="none" w:sz="0" w:space="0" w:color="auto"/>
        <w:right w:val="none" w:sz="0" w:space="0" w:color="auto"/>
      </w:divBdr>
    </w:div>
    <w:div w:id="1560819451">
      <w:bodyDiv w:val="1"/>
      <w:marLeft w:val="0"/>
      <w:marRight w:val="0"/>
      <w:marTop w:val="0"/>
      <w:marBottom w:val="0"/>
      <w:divBdr>
        <w:top w:val="none" w:sz="0" w:space="0" w:color="auto"/>
        <w:left w:val="none" w:sz="0" w:space="0" w:color="auto"/>
        <w:bottom w:val="none" w:sz="0" w:space="0" w:color="auto"/>
        <w:right w:val="none" w:sz="0" w:space="0" w:color="auto"/>
      </w:divBdr>
    </w:div>
    <w:div w:id="1728188980">
      <w:bodyDiv w:val="1"/>
      <w:marLeft w:val="0"/>
      <w:marRight w:val="0"/>
      <w:marTop w:val="0"/>
      <w:marBottom w:val="0"/>
      <w:divBdr>
        <w:top w:val="none" w:sz="0" w:space="0" w:color="auto"/>
        <w:left w:val="none" w:sz="0" w:space="0" w:color="auto"/>
        <w:bottom w:val="none" w:sz="0" w:space="0" w:color="auto"/>
        <w:right w:val="none" w:sz="0" w:space="0" w:color="auto"/>
      </w:divBdr>
    </w:div>
    <w:div w:id="1767648120">
      <w:bodyDiv w:val="1"/>
      <w:marLeft w:val="0"/>
      <w:marRight w:val="0"/>
      <w:marTop w:val="0"/>
      <w:marBottom w:val="0"/>
      <w:divBdr>
        <w:top w:val="none" w:sz="0" w:space="0" w:color="auto"/>
        <w:left w:val="none" w:sz="0" w:space="0" w:color="auto"/>
        <w:bottom w:val="none" w:sz="0" w:space="0" w:color="auto"/>
        <w:right w:val="none" w:sz="0" w:space="0" w:color="auto"/>
      </w:divBdr>
    </w:div>
    <w:div w:id="1831866592">
      <w:bodyDiv w:val="1"/>
      <w:marLeft w:val="0"/>
      <w:marRight w:val="0"/>
      <w:marTop w:val="0"/>
      <w:marBottom w:val="0"/>
      <w:divBdr>
        <w:top w:val="none" w:sz="0" w:space="0" w:color="auto"/>
        <w:left w:val="none" w:sz="0" w:space="0" w:color="auto"/>
        <w:bottom w:val="none" w:sz="0" w:space="0" w:color="auto"/>
        <w:right w:val="none" w:sz="0" w:space="0" w:color="auto"/>
      </w:divBdr>
    </w:div>
    <w:div w:id="1871066261">
      <w:bodyDiv w:val="1"/>
      <w:marLeft w:val="0"/>
      <w:marRight w:val="0"/>
      <w:marTop w:val="0"/>
      <w:marBottom w:val="0"/>
      <w:divBdr>
        <w:top w:val="none" w:sz="0" w:space="0" w:color="auto"/>
        <w:left w:val="none" w:sz="0" w:space="0" w:color="auto"/>
        <w:bottom w:val="none" w:sz="0" w:space="0" w:color="auto"/>
        <w:right w:val="none" w:sz="0" w:space="0" w:color="auto"/>
      </w:divBdr>
    </w:div>
    <w:div w:id="1931700602">
      <w:bodyDiv w:val="1"/>
      <w:marLeft w:val="0"/>
      <w:marRight w:val="0"/>
      <w:marTop w:val="0"/>
      <w:marBottom w:val="0"/>
      <w:divBdr>
        <w:top w:val="none" w:sz="0" w:space="0" w:color="auto"/>
        <w:left w:val="none" w:sz="0" w:space="0" w:color="auto"/>
        <w:bottom w:val="none" w:sz="0" w:space="0" w:color="auto"/>
        <w:right w:val="none" w:sz="0" w:space="0" w:color="auto"/>
      </w:divBdr>
      <w:divsChild>
        <w:div w:id="2138181945">
          <w:marLeft w:val="-480"/>
          <w:marRight w:val="-480"/>
          <w:marTop w:val="0"/>
          <w:marBottom w:val="0"/>
          <w:divBdr>
            <w:top w:val="none" w:sz="0" w:space="0" w:color="auto"/>
            <w:left w:val="none" w:sz="0" w:space="0" w:color="auto"/>
            <w:bottom w:val="none" w:sz="0" w:space="0" w:color="auto"/>
            <w:right w:val="none" w:sz="0" w:space="0" w:color="auto"/>
          </w:divBdr>
          <w:divsChild>
            <w:div w:id="1581137461">
              <w:marLeft w:val="0"/>
              <w:marRight w:val="0"/>
              <w:marTop w:val="0"/>
              <w:marBottom w:val="0"/>
              <w:divBdr>
                <w:top w:val="none" w:sz="0" w:space="0" w:color="auto"/>
                <w:left w:val="none" w:sz="0" w:space="0" w:color="auto"/>
                <w:bottom w:val="none" w:sz="0" w:space="0" w:color="auto"/>
                <w:right w:val="none" w:sz="0" w:space="0" w:color="auto"/>
              </w:divBdr>
              <w:divsChild>
                <w:div w:id="134074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Tri18</b:Tag>
    <b:SourceType>JournalArticle</b:SourceType>
    <b:Guid>{9FC31B7C-D725-4E06-84E2-7698B07487EE}</b:Guid>
    <b:Author>
      <b:Author>
        <b:NameList>
          <b:Person>
            <b:Last>Gushelmi</b:Last>
          </b:Person>
        </b:NameList>
      </b:Author>
    </b:Author>
    <b:Title>Pemodelan UML Sistem Penerimaan Mahasiswa Baru Berbasis WAP</b:Title>
    <b:JournalName>Jurnal Ilmu Komputer, Vol.1,No.1, Oktober 2012</b:JournalName>
    <b:Year>2012</b:Year>
    <b:RefOrder>6</b:RefOrder>
  </b:Source>
  <b:Source>
    <b:Tag>Pro101</b:Tag>
    <b:SourceType>Book</b:SourceType>
    <b:Guid>{4F280E57-FDC4-4D98-80F1-722FF5031911}</b:Guid>
    <b:Author>
      <b:Author>
        <b:NameList>
          <b:Person>
            <b:Last>Semiawan</b:Last>
            <b:First>Prof.</b:First>
            <b:Middle>Dr. Conny R.</b:Middle>
          </b:Person>
        </b:NameList>
      </b:Author>
    </b:Author>
    <b:Title>Metode Penelitian Kualitatif</b:Title>
    <b:Year>2010</b:Year>
    <b:City>Jakarta</b:City>
    <b:Publisher>Grasindo PT. Gramedia Widiasarana Indonesia Kompas Gramedia Bandung</b:Publisher>
    <b:RefOrder>2</b:RefOrder>
  </b:Source>
  <b:Source>
    <b:Tag>ASE</b:Tag>
    <b:SourceType>JournalArticle</b:SourceType>
    <b:Guid>{5DFA92FE-A975-464A-AE18-4FA97D0F3895}</b:Guid>
    <b:Title>Strategi Penanganan Kawasan Kumuh Sebagai Upaya Menciptakan  Lingkungan Perumahan dan Permukiman Yang Sehat</b:Title>
    <b:Author>
      <b:Author>
        <b:NameList>
          <b:Person>
            <b:Last>Hariyanto</b:Last>
            <b:First>Asep</b:First>
          </b:Person>
        </b:NameList>
      </b:Author>
    </b:Author>
    <b:JournalName>PWK Unisba</b:JournalName>
    <b:Pages>1-2</b:Pages>
    <b:Year>2007</b:Year>
    <b:RefOrder>3</b:RefOrder>
  </b:Source>
  <b:Source>
    <b:Tag>Efr05</b:Tag>
    <b:SourceType>BookSection</b:SourceType>
    <b:Guid>{D893FA77-F8C2-4370-BDA6-415090D110DA}</b:Guid>
    <b:Title>Decision Support Systems and Intelligent Systems</b:Title>
    <b:Year>2005</b:Year>
    <b:City>New Delhi, India</b:City>
    <b:Publisher>Asoke K. Ghosh</b:Publisher>
    <b:Author>
      <b:Author>
        <b:NameList>
          <b:Person>
            <b:First>Efraim Turban</b:First>
          </b:Person>
          <b:Person>
            <b:First>Jay E. Aronson</b:First>
          </b:Person>
          <b:Person>
            <b:First>Ting Peng Liang</b:First>
          </b:Person>
        </b:NameList>
      </b:Author>
      <b:BookAuthor>
        <b:NameList>
          <b:Person>
            <b:Last>McCarthy</b:Last>
            <b:First>Richard</b:First>
            <b:Middle>V</b:Middle>
          </b:Person>
        </b:NameList>
      </b:BookAuthor>
    </b:Author>
    <b:BookTitle>Decision Support Systems and Intelligent System, 7th ed</b:BookTitle>
    <b:RefOrder>4</b:RefOrder>
  </b:Source>
  <b:Source>
    <b:Tag>Wil061</b:Tag>
    <b:SourceType>JournalArticle</b:SourceType>
    <b:Guid>{707DD630-BC42-43D4-89DE-40EEAA07D3D1}</b:Guid>
    <b:Author>
      <b:Author>
        <b:NameList>
          <b:Person>
            <b:Last>Perry</b:Last>
            <b:First>William</b:First>
            <b:Middle>E.</b:Middle>
          </b:Person>
        </b:NameList>
      </b:Author>
    </b:Author>
    <b:Title>Effective Methods for Software Testing 3rd Edition</b:Title>
    <b:JournalName>Wiley Publishing</b:JournalName>
    <b:Year>2006</b:Year>
    <b:RefOrder>5</b:RefOrder>
  </b:Source>
  <b:Source>
    <b:Tag>Jul08</b:Tag>
    <b:SourceType>JournalArticle</b:SourceType>
    <b:Guid>{089D6DF5-96A2-4ACB-8934-8034C01B5B1A}</b:Guid>
    <b:Author>
      <b:Author>
        <b:NameList>
          <b:Person>
            <b:Last>Lemantara</b:Last>
            <b:First>Julianto</b:First>
          </b:Person>
        </b:NameList>
      </b:Author>
    </b:Author>
    <b:Title>Rancang Bangun Sistem Pengolahan Administrasi Berbasis Web Pada Kemahasiswan STIKOM Surabaya</b:Title>
    <b:Year>2008</b:Year>
    <b:RefOrder>6</b:RefOrder>
  </b:Source>
  <b:Source>
    <b:Tag>Bhi07</b:Tag>
    <b:SourceType>JournalArticle</b:SourceType>
    <b:Guid>{CF6B95D3-C9A5-4849-9FEF-EA8031460E02}</b:Guid>
    <b:Author>
      <b:Author>
        <b:NameList>
          <b:Person>
            <b:Last>Niswara</b:Last>
            <b:First>Bhima</b:First>
            <b:Middle>Arya Tristya Haryu</b:Middle>
          </b:Person>
        </b:NameList>
      </b:Author>
    </b:Author>
    <b:Title>Rekomendasi Pemilihan Paket Personal Computer Menggunakan Metode AHP-TOPSIS</b:Title>
    <b:JournalName>Jurnal Pengembangan Teknologi Informasi dan Ilmu Komputer </b:JournalName>
    <b:Year>2007</b:Year>
    <b:RefOrder>7</b:RefOrder>
  </b:Source>
  <b:Source>
    <b:Tag>Cha17</b:Tag>
    <b:SourceType>JournalArticle</b:SourceType>
    <b:Guid>{4B779646-57FA-4A3C-B821-96009865D219}</b:Guid>
    <b:Author>
      <b:Author>
        <b:NameList>
          <b:Person>
            <b:Last>Chamid</b:Last>
            <b:First>Ahmad</b:First>
            <b:Middle>Abdul</b:Middle>
          </b:Person>
          <b:Person>
            <b:Last>Murti</b:Last>
            <b:Middle>Catur </b:Middle>
            <b:First>Alif</b:First>
          </b:Person>
        </b:NameList>
      </b:Author>
    </b:Author>
    <b:Title>Kombinasi Metode AHP Dan TOPSIS Pada Sistem Pendukung Keputusan</b:Title>
    <b:JournalName>Prosiding SNATIF</b:JournalName>
    <b:Year>2017</b:Year>
    <b:RefOrder>8</b:RefOrder>
  </b:Source>
  <b:Source>
    <b:Tag>Ard13</b:Tag>
    <b:SourceType>JournalArticle</b:SourceType>
    <b:Guid>{6218A66D-A7DB-43D2-8A55-64FDBD31050E}</b:Guid>
    <b:Author>
      <b:Author>
        <b:NameList>
          <b:Person>
            <b:Last>Ardiyanto</b:Last>
            <b:First>Hermawan</b:First>
          </b:Person>
        </b:NameList>
      </b:Author>
    </b:Author>
    <b:Title>Sistem Pendukung Keputusan Pemilihan Perumahan  Menggunakan Metode AHP Berbasis Web Studi Kasus CV. WISMA ANUNGKRIYA DEMAK</b:Title>
    <b:JournalName>Journal of Informatics and Technology, Vol 2, No 3, Tahun 2013, p 50-58</b:JournalName>
    <b:Year>2013</b:Year>
    <b:RefOrder>9</b:RefOrder>
  </b:Source>
  <b:Source>
    <b:Tag>Alp18</b:Tag>
    <b:SourceType>JournalArticle</b:SourceType>
    <b:Guid>{D138051B-8A01-4EE6-9CFB-D3A40A9C067F}</b:Guid>
    <b:Title>Aplikasi Pemilihan Rumah Di Kota Pontianak Menggunakan Metode TOPSIS Berbasis Web</b:Title>
    <b:Year>2018</b:Year>
    <b:Author>
      <b:Author>
        <b:NameList>
          <b:Person>
            <b:Last>Alpaniam</b:Last>
          </b:Person>
          <b:Person>
            <b:Last> Midyanti</b:Last>
            <b:Middle>Marisa</b:Middle>
            <b:First>Dwi </b:First>
          </b:Person>
        </b:NameList>
      </b:Author>
    </b:Author>
    <b:JournalName>Jurnal Coding, Sistem Komputer Untan</b:JournalName>
    <b:Pages>161</b:Pages>
    <b:RefOrder>10</b:RefOrder>
  </b:Source>
  <b:Source>
    <b:Tag>Yul10</b:Tag>
    <b:SourceType>JournalArticle</b:SourceType>
    <b:Guid>{C1BA06F7-D02A-42FB-808F-BB45DA0E9FF6}</b:Guid>
    <b:Author>
      <b:Author>
        <b:NameList>
          <b:Person>
            <b:Last>Astuti</b:Last>
            <b:First>Yuli</b:First>
          </b:Person>
        </b:NameList>
      </b:Author>
    </b:Author>
    <b:Title>AHP Untuk  Pemodelan SPK Pemilihan Sekolah Tinggi Komputer</b:Title>
    <b:Year>2010</b:Year>
    <b:RefOrder>11</b:RefOrder>
  </b:Source>
  <b:Source>
    <b:Tag>Fit13</b:Tag>
    <b:SourceType>JournalArticle</b:SourceType>
    <b:Guid>{FC8B2AC6-C728-4174-B16D-1386C40F7211}</b:Guid>
    <b:Author>
      <b:Author>
        <b:NameList>
          <b:Person>
            <b:Last>Fitria</b:Last>
          </b:Person>
        </b:NameList>
      </b:Author>
    </b:Author>
    <b:Title>AHP Metode Pendukung Keputusan Pemberian Kredit Pada Koperasi Mandiri Utama</b:Title>
    <b:JournalName>Jurnal Informatika, Vol. 13, No.1</b:JournalName>
    <b:Year>2013</b:Year>
    <b:RefOrder>12</b:RefOrder>
  </b:Source>
  <b:Source>
    <b:Tag>Wid13</b:Tag>
    <b:SourceType>JournalArticle</b:SourceType>
    <b:Guid>{08E65EDF-2A16-4F03-89D1-1C47F9504534}</b:Guid>
    <b:Author>
      <b:Author>
        <b:NameList>
          <b:Person>
            <b:Last>Widayati</b:Last>
            <b:First>Sri</b:First>
          </b:Person>
          <b:Person>
            <b:Last>Naha</b:Last>
            <b:First>Rambu</b:First>
          </b:Person>
        </b:NameList>
      </b:Author>
    </b:Author>
    <b:Title>Brand Internal Communication Culture (BICCU) KOTA MALANG</b:Title>
    <b:Year>2013</b:Year>
    <b:RefOrder>13</b:RefOrder>
  </b:Source>
  <b:Source>
    <b:Tag>Her13</b:Tag>
    <b:SourceType>JournalArticle</b:SourceType>
    <b:Guid>{3B87B5AA-4EC2-4208-A6C3-D936DB465683}</b:Guid>
    <b:Author>
      <b:Author>
        <b:NameList>
          <b:Person>
            <b:Last>Ardiyanto</b:Last>
            <b:First>Hermawan</b:First>
          </b:Person>
        </b:NameList>
      </b:Author>
    </b:Author>
    <b:Title>Sstem Pendukung Keputusan Pemilihan Perumahan  Menggunakan Metode AHP Berbasis WEB(STUDI KASUS CV. WISMA ANUNGKRIYA DEMAK)</b:Title>
    <b:JournalName>Journal of Informatics and Technology</b:JournalName>
    <b:Year>2013</b:Year>
    <b:RefOrder>14</b:RefOrder>
  </b:Source>
  <b:Source>
    <b:Tag>Ali14</b:Tag>
    <b:SourceType>JournalArticle</b:SourceType>
    <b:Guid>{CD95644B-6847-4000-97F7-166AEFB55F78}</b:Guid>
    <b:Author>
      <b:Author>
        <b:NameList>
          <b:Person>
            <b:Last>Irawan</b:Last>
            <b:First>Alit</b:First>
            <b:Middle>Suryo</b:Middle>
          </b:Person>
        </b:NameList>
      </b:Author>
    </b:Author>
    <b:Title>Sstem Pendukung Keputusan Pemilihan Jurusan Di SMA ISLAM SUDIRMAN AMBARAWA Menggunakan Metode AHP</b:Title>
    <b:Year>2014</b:Year>
    <b:RefOrder>15</b:RefOrder>
  </b:Source>
  <b:Source>
    <b:Tag>IKH14</b:Tag>
    <b:SourceType>JournalArticle</b:SourceType>
    <b:Guid>{8998F79E-1A7F-489E-B8C9-B3E93C6993FC}</b:Guid>
    <b:Author>
      <b:Author>
        <b:NameList>
          <b:Person>
            <b:Last>IKHSAN</b:Last>
          </b:Person>
        </b:NameList>
      </b:Author>
    </b:Author>
    <b:Title>SPK Pemilihan Rumah Menggunakan Metode AHP Dan TOPSIS</b:Title>
    <b:Year>2014</b:Year>
    <b:RefOrder>16</b:RefOrder>
  </b:Source>
  <b:Source>
    <b:Tag>Nan18</b:Tag>
    <b:SourceType>JournalArticle</b:SourceType>
    <b:Guid>{5A43DC96-BBE1-458C-9AB6-0D08DA510BD8}</b:Guid>
    <b:Author>
      <b:Author>
        <b:NameList>
          <b:Person>
            <b:Last>Prayoga</b:Last>
            <b:First>Nanda</b:First>
            <b:Middle>Dimas</b:Middle>
          </b:Person>
        </b:NameList>
      </b:Author>
    </b:Author>
    <b:Title>SPK Pemilihan Rumah Sakit Terbaik  Di Asahan Menggunakan Metode AHP (ANALITYCAL HIERARCHY PROCESS)</b:Title>
    <b:Year>2018</b:Year>
    <b:RefOrder>17</b:RefOrder>
  </b:Source>
</b:Sources>
</file>

<file path=customXml/itemProps1.xml><?xml version="1.0" encoding="utf-8"?>
<ds:datastoreItem xmlns:ds="http://schemas.openxmlformats.org/officeDocument/2006/customXml" ds:itemID="{EDEA6399-23C4-4474-B5DE-3C13E9808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4250</TotalTime>
  <Pages>23</Pages>
  <Words>4213</Words>
  <Characters>24015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Handy Setiawan</cp:lastModifiedBy>
  <cp:revision>367</cp:revision>
  <cp:lastPrinted>2021-04-06T10:35:00Z</cp:lastPrinted>
  <dcterms:created xsi:type="dcterms:W3CDTF">2020-03-19T10:48:00Z</dcterms:created>
  <dcterms:modified xsi:type="dcterms:W3CDTF">2022-01-20T02:28:00Z</dcterms:modified>
</cp:coreProperties>
</file>