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C334" w14:textId="77777777" w:rsidR="004C02D7" w:rsidRDefault="008F6424">
      <w:pPr>
        <w:pStyle w:val="Judul1"/>
        <w:spacing w:line="480" w:lineRule="auto"/>
        <w:rPr>
          <w:b w:val="0"/>
        </w:rPr>
      </w:pPr>
      <w:r>
        <w:t>BAB I</w:t>
      </w:r>
      <w:r>
        <w:br/>
        <w:t>PENDAHULUAN</w:t>
      </w:r>
    </w:p>
    <w:p w14:paraId="740B6C71" w14:textId="77777777" w:rsidR="004C02D7" w:rsidRDefault="008F6424">
      <w:pPr>
        <w:pStyle w:val="Judul2"/>
        <w:numPr>
          <w:ilvl w:val="1"/>
          <w:numId w:val="15"/>
        </w:numPr>
        <w:spacing w:line="480" w:lineRule="auto"/>
        <w:ind w:left="426" w:hanging="426"/>
      </w:pPr>
      <w:proofErr w:type="spellStart"/>
      <w:r>
        <w:t>Latar</w:t>
      </w:r>
      <w:proofErr w:type="spellEnd"/>
      <w:r>
        <w:t xml:space="preserve"> </w:t>
      </w:r>
      <w:proofErr w:type="spellStart"/>
      <w:r>
        <w:t>Belakang</w:t>
      </w:r>
      <w:proofErr w:type="spellEnd"/>
    </w:p>
    <w:p w14:paraId="754C20FC" w14:textId="77777777" w:rsidR="004C02D7" w:rsidRDefault="008F6424">
      <w:pPr>
        <w:pBdr>
          <w:top w:val="nil"/>
          <w:left w:val="nil"/>
          <w:bottom w:val="nil"/>
          <w:right w:val="nil"/>
          <w:between w:val="nil"/>
        </w:pBdr>
        <w:spacing w:after="0" w:line="480" w:lineRule="auto"/>
        <w:ind w:left="426" w:firstLine="49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Masa </w:t>
      </w:r>
      <w:proofErr w:type="spellStart"/>
      <w:r>
        <w:rPr>
          <w:rFonts w:ascii="Times New Roman" w:eastAsia="Times New Roman" w:hAnsi="Times New Roman" w:cs="Times New Roman"/>
          <w:sz w:val="24"/>
          <w:szCs w:val="24"/>
        </w:rPr>
        <w:t>globalisasi</w:t>
      </w:r>
      <w:proofErr w:type="spellEnd"/>
      <w:r>
        <w:rPr>
          <w:rFonts w:ascii="Times New Roman" w:eastAsia="Times New Roman" w:hAnsi="Times New Roman" w:cs="Times New Roman"/>
          <w:sz w:val="24"/>
          <w:szCs w:val="24"/>
        </w:rPr>
        <w:t xml:space="preserve"> </w:t>
      </w:r>
      <w:proofErr w:type="spellStart"/>
      <w:r w:rsidR="00A73A06">
        <w:rPr>
          <w:rFonts w:ascii="Times New Roman" w:eastAsia="Times New Roman" w:hAnsi="Times New Roman" w:cs="Times New Roman"/>
          <w:sz w:val="24"/>
          <w:szCs w:val="24"/>
        </w:rPr>
        <w:t>saat</w:t>
      </w:r>
      <w:proofErr w:type="spellEnd"/>
      <w:r w:rsidR="00A73A06">
        <w:rPr>
          <w:rFonts w:ascii="Times New Roman" w:eastAsia="Times New Roman" w:hAnsi="Times New Roman" w:cs="Times New Roman"/>
          <w:sz w:val="24"/>
          <w:szCs w:val="24"/>
        </w:rPr>
        <w:t xml:space="preserve"> </w:t>
      </w:r>
      <w:proofErr w:type="spellStart"/>
      <w:r w:rsidR="00A73A06">
        <w:rPr>
          <w:rFonts w:ascii="Times New Roman" w:eastAsia="Times New Roman" w:hAnsi="Times New Roman" w:cs="Times New Roman"/>
          <w:sz w:val="24"/>
          <w:szCs w:val="24"/>
        </w:rPr>
        <w:t>ini</w:t>
      </w:r>
      <w:proofErr w:type="spellEnd"/>
      <w:r w:rsidR="00A73A0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yang </w:t>
      </w:r>
      <w:proofErr w:type="spellStart"/>
      <w:r w:rsidR="003202D8">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pesat</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Dunia </w:t>
      </w:r>
      <w:proofErr w:type="spellStart"/>
      <w:r>
        <w:rPr>
          <w:rFonts w:ascii="Times New Roman" w:eastAsia="Times New Roman" w:hAnsi="Times New Roman" w:cs="Times New Roman"/>
          <w:sz w:val="24"/>
          <w:szCs w:val="24"/>
        </w:rPr>
        <w:t>beranjak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terikat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internet </w:t>
      </w:r>
      <w:r w:rsidR="00A92904">
        <w:rPr>
          <w:rFonts w:ascii="Times New Roman" w:eastAsia="Times New Roman" w:hAnsi="Times New Roman" w:cs="Times New Roman"/>
          <w:sz w:val="24"/>
          <w:szCs w:val="24"/>
        </w:rPr>
        <w:fldChar w:fldCharType="begin" w:fldLock="1"/>
      </w:r>
      <w:r w:rsidR="00A92904">
        <w:rPr>
          <w:rFonts w:ascii="Times New Roman" w:eastAsia="Times New Roman" w:hAnsi="Times New Roman" w:cs="Times New Roman"/>
          <w:sz w:val="24"/>
          <w:szCs w:val="24"/>
        </w:rPr>
        <w:instrText>ADDIN CSL_CITATION {"citationItems":[{"id":"ITEM-1","itemData":{"abstract":"Kemajuan teknologi tidak luput melibatkan sektor perbankan untuk mengadopsi yang dapat mempermudah nasabah dalam bertransaksi. Salah satu layanan yang saat ini mulai menjadi perhatian adalah mobile banking. Penelitian ini menggunakan metode penelitian deskriptif. Pengumpulan data dilakukan melalui penyebaran kuesioner kepada 273 responden yang menggunakan layanan mobile banking dengan menggunakan teknik sampling nonprobability sampling. Menggunakan 14 variabel dari Technology Acceptance Model (TAM) yang telah melalui proses perkembangan. Melakukan analisis faktor kepada variabel-variabel yang diajukan dan menghasilkan dua faktor baru yaitu Flexibility and Bank Image dan Perceived Benefit.","author":[{"dropping-particle":"","family":"Wulandari","given":"Novitasari Putri","non-dropping-particle":"","parse-names":false,"suffix":""},{"dropping-particle":"","family":"Novandriani","given":"Nadya","non-dropping-particle":"","parse-names":false,"suffix":""},{"dropping-particle":"","family":"Moeliono","given":"Karina","non-dropping-particle":"","parse-names":false,"suffix":""},{"dropping-particle":"","family":"Bisnis","given":"Administrasi","non-dropping-particle":"","parse-names":false,"suffix":""},{"dropping-particle":"","family":"Telkom","given":"Universitas","non-dropping-particle":"","parse-names":false,"suffix":""}],"id":"ITEM-1","issued":{"date-parts":[["2017"]]},"page":"139-149","title":"Analisis Faktor-Faktor Penggunaan Layanan Mobile Banking Di Bandung","type":"article-journal"},"uris":["http://www.mendeley.com/documents/?uuid=703fffd8-b502-46f9-9abd-43f89ee0cbf5"]}],"mendeley":{"formattedCitation":"(Wulandari et al., 2017)","plainTextFormattedCitation":"(Wulandari et al., 2017)","previouslyFormattedCitation":"(Wulandari et al., 2017)"},"properties":{"noteIndex":0},"schema":"https://github.com/citation-style-language/schema/raw/master/csl-citation.json"}</w:instrText>
      </w:r>
      <w:r w:rsidR="00A92904">
        <w:rPr>
          <w:rFonts w:ascii="Times New Roman" w:eastAsia="Times New Roman" w:hAnsi="Times New Roman" w:cs="Times New Roman"/>
          <w:sz w:val="24"/>
          <w:szCs w:val="24"/>
        </w:rPr>
        <w:fldChar w:fldCharType="separate"/>
      </w:r>
      <w:r w:rsidR="00A92904" w:rsidRPr="00A92904">
        <w:rPr>
          <w:rFonts w:ascii="Times New Roman" w:eastAsia="Times New Roman" w:hAnsi="Times New Roman" w:cs="Times New Roman"/>
          <w:noProof/>
          <w:sz w:val="24"/>
          <w:szCs w:val="24"/>
        </w:rPr>
        <w:t>(Wulandari et al., 2017)</w:t>
      </w:r>
      <w:r w:rsidR="00A92904">
        <w:rPr>
          <w:rFonts w:ascii="Times New Roman" w:eastAsia="Times New Roman" w:hAnsi="Times New Roman" w:cs="Times New Roman"/>
          <w:sz w:val="24"/>
          <w:szCs w:val="24"/>
        </w:rPr>
        <w:fldChar w:fldCharType="end"/>
      </w:r>
      <w:r w:rsidR="00A9290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Meru</w:t>
      </w:r>
      <w:r>
        <w:rPr>
          <w:rFonts w:ascii="Times New Roman" w:eastAsia="Times New Roman" w:hAnsi="Times New Roman" w:cs="Times New Roman"/>
          <w:sz w:val="24"/>
          <w:szCs w:val="24"/>
        </w:rPr>
        <w:t>juk</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sidR="00A92904">
        <w:rPr>
          <w:rFonts w:ascii="Times New Roman" w:eastAsia="Times New Roman" w:hAnsi="Times New Roman" w:cs="Times New Roman"/>
          <w:sz w:val="24"/>
          <w:szCs w:val="24"/>
        </w:rPr>
        <w:t xml:space="preserve"> </w:t>
      </w:r>
      <w:r w:rsidR="00A92904">
        <w:rPr>
          <w:rFonts w:ascii="Times New Roman" w:eastAsia="Times New Roman" w:hAnsi="Times New Roman" w:cs="Times New Roman"/>
          <w:sz w:val="24"/>
          <w:szCs w:val="24"/>
        </w:rPr>
        <w:fldChar w:fldCharType="begin" w:fldLock="1"/>
      </w:r>
      <w:r w:rsidR="00A92904">
        <w:rPr>
          <w:rFonts w:ascii="Times New Roman" w:eastAsia="Times New Roman" w:hAnsi="Times New Roman" w:cs="Times New Roman"/>
          <w:sz w:val="24"/>
          <w:szCs w:val="24"/>
        </w:rPr>
        <w:instrText>ADDIN CSL_CITATION {"citationItems":[{"id":"ITEM-1","itemData":{"abstract":"Responden Survei Nasional Penetrasi Pengguna Internet 2018","author":[{"dropping-particle":"","family":"APJII","given":"","non-dropping-particle":"","parse-names":false,"suffix":""}],"container-title":"Apjii","id":"ITEM-1","issued":{"date-parts":[["2019"]]},"page":"51","title":"Penetrasi &amp; Profil Perilaku Pengguna Internet Indonesia Tahun 2018","type":"article-journal"},"uris":["http://www.mendeley.com/documents/?uuid=78ab2be2-08df-4eeb-b006-5e418514adb9"]}],"mendeley":{"formattedCitation":"(APJII, 2019)","plainTextFormattedCitation":"(APJII, 2019)","previouslyFormattedCitation":"(APJII, 2019)"},"properties":{"noteIndex":0},"schema":"https://github.com/citation-style-language/schema/raw/master/csl-citation.json"}</w:instrText>
      </w:r>
      <w:r w:rsidR="00A92904">
        <w:rPr>
          <w:rFonts w:ascii="Times New Roman" w:eastAsia="Times New Roman" w:hAnsi="Times New Roman" w:cs="Times New Roman"/>
          <w:sz w:val="24"/>
          <w:szCs w:val="24"/>
        </w:rPr>
        <w:fldChar w:fldCharType="separate"/>
      </w:r>
      <w:r w:rsidR="00A92904" w:rsidRPr="00A92904">
        <w:rPr>
          <w:rFonts w:ascii="Times New Roman" w:eastAsia="Times New Roman" w:hAnsi="Times New Roman" w:cs="Times New Roman"/>
          <w:noProof/>
          <w:sz w:val="24"/>
          <w:szCs w:val="24"/>
        </w:rPr>
        <w:t>(APJII, 2019)</w:t>
      </w:r>
      <w:r w:rsidR="00A9290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kalkulasi</w:t>
      </w:r>
      <w:proofErr w:type="spellEnd"/>
      <w:r>
        <w:rPr>
          <w:rFonts w:ascii="Times New Roman" w:eastAsia="Times New Roman" w:hAnsi="Times New Roman" w:cs="Times New Roman"/>
          <w:sz w:val="24"/>
          <w:szCs w:val="24"/>
        </w:rPr>
        <w:t xml:space="preserve"> </w:t>
      </w:r>
      <w:proofErr w:type="spellStart"/>
      <w:r w:rsidR="003202D8">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terbanyak</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berlokasi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Pulau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55,7%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171,17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jiwa</w:t>
      </w:r>
      <w:proofErr w:type="spellEnd"/>
      <w:r>
        <w:rPr>
          <w:rFonts w:ascii="Times New Roman" w:eastAsia="Times New Roman" w:hAnsi="Times New Roman" w:cs="Times New Roman"/>
          <w:color w:val="000000"/>
          <w:sz w:val="24"/>
          <w:szCs w:val="24"/>
        </w:rPr>
        <w:t xml:space="preserve">. </w:t>
      </w:r>
    </w:p>
    <w:p w14:paraId="049A6028" w14:textId="77777777" w:rsidR="004C02D7" w:rsidRDefault="008F6424">
      <w:pPr>
        <w:pBdr>
          <w:top w:val="nil"/>
          <w:left w:val="nil"/>
          <w:bottom w:val="nil"/>
          <w:right w:val="nil"/>
          <w:between w:val="nil"/>
        </w:pBdr>
        <w:spacing w:after="0" w:line="480" w:lineRule="auto"/>
        <w:ind w:left="426" w:firstLine="49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hampir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transportasi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pariwisata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kata </w:t>
      </w:r>
      <w:proofErr w:type="spellStart"/>
      <w:r>
        <w:rPr>
          <w:rFonts w:ascii="Times New Roman" w:eastAsia="Times New Roman" w:hAnsi="Times New Roman" w:cs="Times New Roman"/>
          <w:sz w:val="24"/>
          <w:szCs w:val="24"/>
        </w:rPr>
        <w:t>fleksibel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meroketnya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w:t>
      </w:r>
      <w:r>
        <w:rPr>
          <w:rFonts w:ascii="Times New Roman" w:eastAsia="Times New Roman" w:hAnsi="Times New Roman" w:cs="Times New Roman"/>
          <w:sz w:val="24"/>
          <w:szCs w:val="24"/>
        </w:rPr>
        <w: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belanja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masif</w:t>
      </w:r>
      <w:proofErr w:type="spellEnd"/>
      <w:r>
        <w:rPr>
          <w:rFonts w:ascii="Times New Roman" w:eastAsia="Times New Roman" w:hAnsi="Times New Roman" w:cs="Times New Roman"/>
          <w:sz w:val="24"/>
          <w:szCs w:val="24"/>
        </w:rPr>
        <w:t xml:space="preserve"> di dunia maya, </w:t>
      </w:r>
      <w:proofErr w:type="spellStart"/>
      <w:r>
        <w:rPr>
          <w:rFonts w:ascii="Times New Roman" w:eastAsia="Times New Roman" w:hAnsi="Times New Roman" w:cs="Times New Roman"/>
          <w:color w:val="000000"/>
          <w:sz w:val="24"/>
          <w:szCs w:val="24"/>
        </w:rPr>
        <w:t>penyedia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sidR="003202D8">
        <w:rPr>
          <w:rFonts w:ascii="Times New Roman" w:eastAsia="Times New Roman" w:hAnsi="Times New Roman" w:cs="Times New Roman"/>
          <w:sz w:val="24"/>
          <w:szCs w:val="24"/>
        </w:rPr>
        <w:t>mengapa</w:t>
      </w:r>
      <w:proofErr w:type="spellEnd"/>
      <w:r w:rsidR="00320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internet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oleh </w:t>
      </w:r>
      <w:proofErr w:type="spellStart"/>
      <w:r w:rsidRPr="00A92904">
        <w:rPr>
          <w:rFonts w:ascii="Times New Roman" w:eastAsia="Times New Roman" w:hAnsi="Times New Roman" w:cs="Times New Roman"/>
          <w:sz w:val="24"/>
          <w:szCs w:val="24"/>
        </w:rPr>
        <w:t>konsumen</w:t>
      </w:r>
      <w:proofErr w:type="spellEnd"/>
      <w:r w:rsidR="00EA1D4B" w:rsidRPr="00A92904">
        <w:rPr>
          <w:rFonts w:ascii="Times New Roman" w:eastAsia="Times New Roman" w:hAnsi="Times New Roman" w:cs="Times New Roman"/>
          <w:sz w:val="24"/>
          <w:szCs w:val="24"/>
        </w:rPr>
        <w:t xml:space="preserve">. </w:t>
      </w:r>
      <w:proofErr w:type="spellStart"/>
      <w:r w:rsidR="00EA1D4B" w:rsidRPr="00A92904">
        <w:rPr>
          <w:rFonts w:ascii="Times New Roman" w:eastAsia="Times New Roman" w:hAnsi="Times New Roman" w:cs="Times New Roman"/>
          <w:color w:val="000000"/>
          <w:sz w:val="24"/>
          <w:szCs w:val="24"/>
        </w:rPr>
        <w:t>Saat</w:t>
      </w:r>
      <w:proofErr w:type="spellEnd"/>
      <w:r w:rsidR="00EA1D4B" w:rsidRPr="00A92904">
        <w:rPr>
          <w:rFonts w:ascii="Times New Roman" w:eastAsia="Times New Roman" w:hAnsi="Times New Roman" w:cs="Times New Roman"/>
          <w:color w:val="000000"/>
          <w:sz w:val="24"/>
          <w:szCs w:val="24"/>
        </w:rPr>
        <w:t xml:space="preserve"> </w:t>
      </w:r>
      <w:proofErr w:type="spellStart"/>
      <w:r w:rsidR="00EA1D4B" w:rsidRPr="00A92904">
        <w:rPr>
          <w:rFonts w:ascii="Times New Roman" w:eastAsia="Times New Roman" w:hAnsi="Times New Roman" w:cs="Times New Roman"/>
          <w:color w:val="000000"/>
          <w:sz w:val="24"/>
          <w:szCs w:val="24"/>
        </w:rPr>
        <w:t>ini</w:t>
      </w:r>
      <w:proofErr w:type="spellEnd"/>
      <w:r w:rsidR="00EA1D4B" w:rsidRPr="00A92904">
        <w:rPr>
          <w:rFonts w:ascii="Times New Roman" w:eastAsia="Times New Roman" w:hAnsi="Times New Roman" w:cs="Times New Roman"/>
          <w:color w:val="000000"/>
          <w:sz w:val="24"/>
          <w:szCs w:val="24"/>
        </w:rPr>
        <w:t>,</w:t>
      </w:r>
      <w:r w:rsidRPr="00A92904">
        <w:rPr>
          <w:rFonts w:ascii="Times New Roman" w:eastAsia="Times New Roman" w:hAnsi="Times New Roman" w:cs="Times New Roman"/>
          <w:sz w:val="24"/>
          <w:szCs w:val="24"/>
        </w:rPr>
        <w:t xml:space="preserve"> internet </w:t>
      </w:r>
      <w:proofErr w:type="spellStart"/>
      <w:r w:rsidRPr="00A92904">
        <w:rPr>
          <w:rFonts w:ascii="Times New Roman" w:eastAsia="Times New Roman" w:hAnsi="Times New Roman" w:cs="Times New Roman"/>
          <w:sz w:val="24"/>
          <w:szCs w:val="24"/>
        </w:rPr>
        <w:t>masih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lebih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diterima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konsumen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sebagai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jembatan</w:t>
      </w:r>
      <w:proofErr w:type="spellEnd"/>
      <w:r w:rsidRPr="00A92904">
        <w:rPr>
          <w:rFonts w:ascii="Times New Roman" w:eastAsia="Times New Roman" w:hAnsi="Times New Roman" w:cs="Times New Roman"/>
          <w:sz w:val="24"/>
          <w:szCs w:val="24"/>
        </w:rPr>
        <w:t xml:space="preserve"> maya yang </w:t>
      </w:r>
      <w:proofErr w:type="spellStart"/>
      <w:r w:rsidRPr="00A92904">
        <w:rPr>
          <w:rFonts w:ascii="Times New Roman" w:eastAsia="Times New Roman" w:hAnsi="Times New Roman" w:cs="Times New Roman"/>
          <w:sz w:val="24"/>
          <w:szCs w:val="24"/>
        </w:rPr>
        <w:t>dapat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menghubungkan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konsumen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dengan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penyedia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layanan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tertentu</w:t>
      </w:r>
      <w:proofErr w:type="spellEnd"/>
      <w:r w:rsidR="00EA1D4B" w:rsidRPr="00A92904">
        <w:rPr>
          <w:rFonts w:ascii="Times New Roman" w:hAnsi="Times New Roman" w:cs="Times New Roman"/>
          <w:sz w:val="24"/>
          <w:szCs w:val="24"/>
        </w:rPr>
        <w:t xml:space="preserve"> </w:t>
      </w:r>
      <w:r w:rsidR="00A92904" w:rsidRPr="00A92904">
        <w:rPr>
          <w:rFonts w:ascii="Times New Roman" w:hAnsi="Times New Roman" w:cs="Times New Roman"/>
          <w:sz w:val="24"/>
          <w:szCs w:val="24"/>
        </w:rPr>
        <w:fldChar w:fldCharType="begin" w:fldLock="1"/>
      </w:r>
      <w:r w:rsidR="00A92904">
        <w:rPr>
          <w:rFonts w:ascii="Times New Roman" w:hAnsi="Times New Roman" w:cs="Times New Roman"/>
          <w:sz w:val="24"/>
          <w:szCs w:val="24"/>
        </w:rPr>
        <w:instrText>ADDIN CSL_CITATION {"citationItems":[{"id":"ITEM-1","itemData":{"abstract":"Bank mencoba mengubah metode tradisional dan mengadopsi teknologi baru (internet banking). Tujuan dari penelitian ini adalah untuk menjelaskan dan menganalisis pengaruh persepsi nasabah perbankan di Kuta, Bali terhadap sikap dan adopsi layanan internet banking. Responden dalam penelitian ini adalah 180 pengguna internet banking dari 5 bank umum di Kuta,Bali menggunakan kuesioner. Data dianalisis menggunakan Structural positif dan Equation Model (SEM) dengan program software AMOS serta SPSS. Hasil penelitian ini menunjukkan variabel perceived ease of use dan perceived usefulness memiliki hubungan positif dan signifikan secara langsung terhadap attitude toward using. Perceived ease of use dan perceived usefulness juga memiliki pengaruh positif dan secara langsung terhadap actual usage. Attitude toward using memiliki hubungan positif dan signifikan secara langsung terhadap actual usage. Penelitian ini juga menemukan bagaimana actual usage dapat terbentuk dari pengaruh langsung perceived ease of use dan perceived usefulness tanpa melalui attitude toward using.","author":[{"dropping-particle":"","family":"Adhiputra","given":"Made Wahyu","non-dropping-particle":"","parse-names":false,"suffix":""}],"container-title":"Kalbisocio","id":"ITEM-1","issue":"1","issued":{"date-parts":[["2015"]]},"page":"52-63","title":"Aplikasi Technology Acceptance Model Terhadap Pengguna Layanan Internet Banking","type":"article-journal","volume":"2"},"uris":["http://www.mendeley.com/documents/?uuid=55cc12e7-b445-4c4c-9bee-e683fb73e59d"]}],"mendeley":{"formattedCitation":"(Adhiputra, 2015)","plainTextFormattedCitation":"(Adhiputra, 2015)","previouslyFormattedCitation":"(Adhiputra, 2015)"},"properties":{"noteIndex":0},"schema":"https://github.com/citation-style-language/schema/raw/master/csl-citation.json"}</w:instrText>
      </w:r>
      <w:r w:rsidR="00A92904" w:rsidRPr="00A92904">
        <w:rPr>
          <w:rFonts w:ascii="Times New Roman" w:hAnsi="Times New Roman" w:cs="Times New Roman"/>
          <w:sz w:val="24"/>
          <w:szCs w:val="24"/>
        </w:rPr>
        <w:fldChar w:fldCharType="separate"/>
      </w:r>
      <w:r w:rsidR="00A92904" w:rsidRPr="00A92904">
        <w:rPr>
          <w:rFonts w:ascii="Times New Roman" w:hAnsi="Times New Roman" w:cs="Times New Roman"/>
          <w:noProof/>
          <w:sz w:val="24"/>
          <w:szCs w:val="24"/>
        </w:rPr>
        <w:t>(Adhiputra, 2015)</w:t>
      </w:r>
      <w:r w:rsidR="00A92904" w:rsidRPr="00A92904">
        <w:rPr>
          <w:rFonts w:ascii="Times New Roman" w:hAnsi="Times New Roman" w:cs="Times New Roman"/>
          <w:sz w:val="24"/>
          <w:szCs w:val="24"/>
        </w:rPr>
        <w:fldChar w:fldCharType="end"/>
      </w:r>
      <w:r w:rsidR="00A92904" w:rsidRPr="00A92904">
        <w:rPr>
          <w:rFonts w:ascii="Times New Roman" w:hAnsi="Times New Roman" w:cs="Times New Roman"/>
          <w:sz w:val="24"/>
          <w:szCs w:val="24"/>
        </w:rPr>
        <w:t>.</w:t>
      </w:r>
    </w:p>
    <w:p w14:paraId="316794B5" w14:textId="77777777" w:rsidR="00410DBF" w:rsidRDefault="008F6424">
      <w:pPr>
        <w:pBdr>
          <w:top w:val="nil"/>
          <w:left w:val="nil"/>
          <w:bottom w:val="nil"/>
          <w:right w:val="nil"/>
          <w:between w:val="nil"/>
        </w:pBdr>
        <w:spacing w:after="0" w:line="480" w:lineRule="auto"/>
        <w:ind w:left="426" w:firstLine="494"/>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sz w:val="24"/>
          <w:szCs w:val="24"/>
        </w:rPr>
        <w:t>Meskipun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awalnya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pertukaran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uang, </w:t>
      </w:r>
      <w:proofErr w:type="spellStart"/>
      <w:r>
        <w:rPr>
          <w:rFonts w:ascii="Times New Roman" w:eastAsia="Times New Roman" w:hAnsi="Times New Roman" w:cs="Times New Roman"/>
          <w:sz w:val="24"/>
          <w:szCs w:val="24"/>
        </w:rPr>
        <w:t>modernitas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bertransformasi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daring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peminjaman</w:t>
      </w:r>
      <w:proofErr w:type="spellEnd"/>
      <w:r>
        <w:rPr>
          <w:rFonts w:ascii="Times New Roman" w:eastAsia="Times New Roman" w:hAnsi="Times New Roman" w:cs="Times New Roman"/>
          <w:sz w:val="24"/>
          <w:szCs w:val="24"/>
        </w:rPr>
        <w:t xml:space="preserve"> uang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memudahkan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internet</w:t>
      </w:r>
      <w:r w:rsidR="00410DB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banking</w:t>
      </w:r>
      <w:r>
        <w:rPr>
          <w:rFonts w:ascii="Times New Roman" w:eastAsia="Times New Roman" w:hAnsi="Times New Roman" w:cs="Times New Roman"/>
          <w:sz w:val="24"/>
          <w:szCs w:val="24"/>
        </w:rPr>
        <w:t xml:space="preserve"> </w:t>
      </w:r>
      <w:r w:rsidR="00410D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sidR="00410DBF">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mobile banking</w:t>
      </w:r>
      <w:r w:rsidR="00A92904">
        <w:rPr>
          <w:rFonts w:ascii="Times New Roman" w:eastAsia="Times New Roman" w:hAnsi="Times New Roman" w:cs="Times New Roman"/>
          <w:iCs/>
          <w:color w:val="000000"/>
          <w:sz w:val="24"/>
          <w:szCs w:val="24"/>
        </w:rPr>
        <w:t xml:space="preserve"> </w:t>
      </w:r>
      <w:r w:rsidR="00410DBF">
        <w:rPr>
          <w:rFonts w:ascii="Times New Roman" w:eastAsia="Times New Roman" w:hAnsi="Times New Roman" w:cs="Times New Roman"/>
          <w:iCs/>
          <w:color w:val="000000"/>
          <w:sz w:val="24"/>
          <w:szCs w:val="24"/>
        </w:rPr>
        <w:t xml:space="preserve"> </w:t>
      </w:r>
      <w:r w:rsidR="00A92904">
        <w:rPr>
          <w:rFonts w:ascii="Times New Roman" w:eastAsia="Times New Roman" w:hAnsi="Times New Roman" w:cs="Times New Roman"/>
          <w:iCs/>
          <w:color w:val="000000"/>
          <w:sz w:val="24"/>
          <w:szCs w:val="24"/>
        </w:rPr>
        <w:fldChar w:fldCharType="begin" w:fldLock="1"/>
      </w:r>
      <w:r w:rsidR="00A92904">
        <w:rPr>
          <w:rFonts w:ascii="Times New Roman" w:eastAsia="Times New Roman" w:hAnsi="Times New Roman" w:cs="Times New Roman"/>
          <w:iCs/>
          <w:color w:val="000000"/>
          <w:sz w:val="24"/>
          <w:szCs w:val="24"/>
        </w:rPr>
        <w:instrText>ADDIN CSL_CITATION {"citationItems":[{"id":"ITEM-1","itemData":{"DOI":"10.22303/csrid.7.3.2015.135-144","ISSN":"2085-1367","abstract":"&lt;p&gt;Kemajuan teknologi berdampak terhadap semua industri, termasuk industri perbankan yang saat inibisa memfasilitasi kegiatan perbankan nasabahdengan fitur internet banking. Demikian pula halnya yang dilakukan oleh bank BCA.Dengan menggunakan internet banking nasabah bisa memperoleh beberapa keuntungan yaitu layanan perbankan yang cepat, aman, murah,tersedia setiap saat dan dapat diakses dari mana saja.Tujuan penelitian ini adalah untuk memberikan informasi tentang faktor-faktor yang mempengaruhi minat menggunakan internet banking oleh penggunanya dan dapat menjadi masukan bagi pihak manajemen bank untuk mengevaluasi penggunaan internet banking. Kuesioner dibatasi pada nasabah bank BCA dan sebagai pengguna&lt;br /&gt;internet banking BCA yang berada di Pontianak. Penelitian ini membuktikan bahwa secara parsial ketiga faktor Perceived Usefulness, Perceived Ease of Use, dan Perceived Credibilityterbuktimempengaruhi minat nasabah bank BCA untukmenggunakan internet banking.Dengan faktor perceived ease of use sebagai faktor penarik minat utama nasabah untuk memanfaatkan fasilitas internet banking.Faktor yang menempati urutan kedua adalah faktor perceived credibility (keamanan). Sedangkan faktor manfaat baru dirasakan oleh nasabah jika fitur internet banking BCA semakin mempermudah transaksi perbankan mereka dan juga adanya jaminan keamanan selama bertransaksi menggunakan internet banking.Dan secara simultan ketiga faktor tersebut juga memiliki pengaruh yang positif terhadap minat nasabah menggunakan internet banking bank BCA.&lt;/p&gt;","author":[{"dropping-particle":"","family":"Fitriana","given":"Ana","non-dropping-particle":"","parse-names":false,"suffix":""}],"container-title":"CSRID (Computer Science Research and Its Development Journal)","id":"ITEM-1","issue":"3","issued":{"date-parts":[["2016"]]},"page":"135","title":"Analisis TAM TerhadapFaktor-Faktor yang Mempengaruhi Nasabah MenggunakanLayanan Internet Banking BCA","type":"article-journal","volume":"7"},"uris":["http://www.mendeley.com/documents/?uuid=b132c43c-f466-4d99-b09b-92e74baae1a7"]}],"mendeley":{"formattedCitation":"(Fitriana, 2016)","plainTextFormattedCitation":"(Fitriana, 2016)","previouslyFormattedCitation":"(Fitriana, 2016)"},"properties":{"noteIndex":0},"schema":"https://github.com/citation-style-language/schema/raw/master/csl-citation.json"}</w:instrText>
      </w:r>
      <w:r w:rsidR="00A92904">
        <w:rPr>
          <w:rFonts w:ascii="Times New Roman" w:eastAsia="Times New Roman" w:hAnsi="Times New Roman" w:cs="Times New Roman"/>
          <w:iCs/>
          <w:color w:val="000000"/>
          <w:sz w:val="24"/>
          <w:szCs w:val="24"/>
        </w:rPr>
        <w:fldChar w:fldCharType="separate"/>
      </w:r>
      <w:r w:rsidR="00A92904" w:rsidRPr="00A92904">
        <w:rPr>
          <w:rFonts w:ascii="Times New Roman" w:eastAsia="Times New Roman" w:hAnsi="Times New Roman" w:cs="Times New Roman"/>
          <w:iCs/>
          <w:noProof/>
          <w:color w:val="000000"/>
          <w:sz w:val="24"/>
          <w:szCs w:val="24"/>
        </w:rPr>
        <w:t>(Fitriana, 2016)</w:t>
      </w:r>
      <w:r w:rsidR="00A92904">
        <w:rPr>
          <w:rFonts w:ascii="Times New Roman" w:eastAsia="Times New Roman" w:hAnsi="Times New Roman" w:cs="Times New Roman"/>
          <w:iCs/>
          <w:color w:val="000000"/>
          <w:sz w:val="24"/>
          <w:szCs w:val="24"/>
        </w:rPr>
        <w:fldChar w:fldCharType="end"/>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sidR="00410DBF">
        <w:rPr>
          <w:rFonts w:ascii="Times New Roman" w:eastAsia="Times New Roman" w:hAnsi="Times New Roman" w:cs="Times New Roman"/>
          <w:sz w:val="24"/>
          <w:szCs w:val="24"/>
        </w:rPr>
        <w:t xml:space="preserve"> </w:t>
      </w:r>
      <w:r w:rsidR="00A92904" w:rsidRPr="00A92904">
        <w:rPr>
          <w:rFonts w:ascii="Times New Roman" w:eastAsia="Times New Roman" w:hAnsi="Times New Roman" w:cs="Times New Roman"/>
          <w:i/>
          <w:iCs/>
          <w:sz w:val="24"/>
          <w:szCs w:val="24"/>
        </w:rPr>
        <w:t>M</w:t>
      </w:r>
      <w:r>
        <w:rPr>
          <w:rFonts w:ascii="Times New Roman" w:eastAsia="Times New Roman" w:hAnsi="Times New Roman" w:cs="Times New Roman"/>
          <w:i/>
          <w:sz w:val="24"/>
          <w:szCs w:val="24"/>
        </w:rPr>
        <w:t>obile</w:t>
      </w:r>
      <w:r w:rsidR="00410DBF">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banking</w:t>
      </w:r>
      <w:r w:rsidR="00410DBF">
        <w:rPr>
          <w:rFonts w:ascii="Times New Roman" w:eastAsia="Times New Roman" w:hAnsi="Times New Roman" w:cs="Times New Roman"/>
          <w:i/>
          <w:color w:val="000000"/>
          <w:sz w:val="24"/>
          <w:szCs w:val="24"/>
        </w:rPr>
        <w:t xml:space="preserve"> </w:t>
      </w:r>
    </w:p>
    <w:p w14:paraId="6DC0A3BD" w14:textId="77777777" w:rsidR="00410DBF" w:rsidRDefault="00410DBF">
      <w:pPr>
        <w:pBdr>
          <w:top w:val="nil"/>
          <w:left w:val="nil"/>
          <w:bottom w:val="nil"/>
          <w:right w:val="nil"/>
          <w:between w:val="nil"/>
        </w:pBdr>
        <w:spacing w:after="0" w:line="480" w:lineRule="auto"/>
        <w:ind w:left="426" w:firstLine="494"/>
        <w:jc w:val="both"/>
        <w:rPr>
          <w:rFonts w:ascii="Times New Roman" w:eastAsia="Times New Roman" w:hAnsi="Times New Roman" w:cs="Times New Roman"/>
          <w:color w:val="000000"/>
          <w:sz w:val="24"/>
          <w:szCs w:val="24"/>
        </w:rPr>
        <w:sectPr w:rsidR="00410DBF">
          <w:headerReference w:type="default" r:id="rId9"/>
          <w:footerReference w:type="default" r:id="rId10"/>
          <w:pgSz w:w="11906" w:h="16838"/>
          <w:pgMar w:top="1701" w:right="1701" w:bottom="1701" w:left="2268" w:header="709" w:footer="709" w:gutter="0"/>
          <w:pgNumType w:start="1"/>
          <w:cols w:space="720"/>
        </w:sectPr>
      </w:pPr>
    </w:p>
    <w:p w14:paraId="12568E83" w14:textId="77777777" w:rsidR="004C02D7" w:rsidRDefault="008F6424" w:rsidP="00410DBF">
      <w:pPr>
        <w:pBdr>
          <w:top w:val="nil"/>
          <w:left w:val="nil"/>
          <w:bottom w:val="nil"/>
          <w:right w:val="nil"/>
          <w:between w:val="nil"/>
        </w:pBdr>
        <w:spacing w:after="0" w:line="480"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lastRenderedPageBreak/>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fasilitas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mutakhir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dikembangkan</w:t>
      </w:r>
      <w:proofErr w:type="spellEnd"/>
      <w:r>
        <w:rPr>
          <w:rFonts w:ascii="Times New Roman" w:eastAsia="Times New Roman" w:hAnsi="Times New Roman" w:cs="Times New Roman"/>
          <w:color w:val="000000"/>
          <w:sz w:val="24"/>
          <w:szCs w:val="24"/>
        </w:rPr>
        <w:t xml:space="preserve"> pada era modern </w:t>
      </w:r>
      <w:proofErr w:type="spellStart"/>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mobile banking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belanja</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tagihan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transfer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history</w:t>
      </w:r>
      <w:r>
        <w:rPr>
          <w:rFonts w:ascii="Times New Roman" w:eastAsia="Times New Roman" w:hAnsi="Times New Roman" w:cs="Times New Roman"/>
          <w:color w:val="000000"/>
          <w:sz w:val="24"/>
          <w:szCs w:val="24"/>
        </w:rPr>
        <w:t xml:space="preserve">, dan lain </w:t>
      </w:r>
      <w:proofErr w:type="spellStart"/>
      <w:r>
        <w:rPr>
          <w:rFonts w:ascii="Times New Roman" w:eastAsia="Times New Roman" w:hAnsi="Times New Roman" w:cs="Times New Roman"/>
          <w:color w:val="000000"/>
          <w:sz w:val="24"/>
          <w:szCs w:val="24"/>
        </w:rPr>
        <w:t>sebagainya</w:t>
      </w:r>
      <w:proofErr w:type="spellEnd"/>
      <w:r>
        <w:rPr>
          <w:rFonts w:ascii="Times New Roman" w:eastAsia="Times New Roman" w:hAnsi="Times New Roman" w:cs="Times New Roman"/>
          <w:color w:val="000000"/>
          <w:sz w:val="24"/>
          <w:szCs w:val="24"/>
        </w:rPr>
        <w:t xml:space="preserve">. </w:t>
      </w:r>
    </w:p>
    <w:p w14:paraId="1DA5ED04" w14:textId="77777777" w:rsidR="004C02D7" w:rsidRDefault="008F6424">
      <w:pPr>
        <w:pBdr>
          <w:top w:val="nil"/>
          <w:left w:val="nil"/>
          <w:bottom w:val="nil"/>
          <w:right w:val="nil"/>
          <w:between w:val="nil"/>
        </w:pBdr>
        <w:spacing w:after="0" w:line="480" w:lineRule="auto"/>
        <w:ind w:left="426" w:firstLine="49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juga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Bank Central Asia </w:t>
      </w:r>
      <w:r w:rsidRPr="00A92904">
        <w:rPr>
          <w:rFonts w:ascii="Times New Roman" w:eastAsia="Times New Roman" w:hAnsi="Times New Roman" w:cs="Times New Roman"/>
          <w:iCs/>
          <w:sz w:val="24"/>
          <w:szCs w:val="24"/>
        </w:rPr>
        <w:t>(BCA)</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diunduh</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w:t>
      </w:r>
      <w:r>
        <w:rPr>
          <w:rFonts w:ascii="Times New Roman" w:eastAsia="Times New Roman" w:hAnsi="Times New Roman" w:cs="Times New Roman"/>
          <w:sz w:val="24"/>
          <w:szCs w:val="24"/>
        </w:rPr>
        <w:t>gguna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w:t>
      </w:r>
      <w:r w:rsidR="003202D8">
        <w:rPr>
          <w:rFonts w:ascii="Times New Roman" w:eastAsia="Times New Roman" w:hAnsi="Times New Roman" w:cs="Times New Roman"/>
          <w:sz w:val="24"/>
          <w:szCs w:val="24"/>
        </w:rPr>
        <w:t>imanjakan</w:t>
      </w:r>
      <w:proofErr w:type="spellEnd"/>
      <w:r w:rsidR="003202D8">
        <w:rPr>
          <w:rFonts w:ascii="Times New Roman" w:eastAsia="Times New Roman" w:hAnsi="Times New Roman" w:cs="Times New Roman"/>
          <w:sz w:val="24"/>
          <w:szCs w:val="24"/>
        </w:rPr>
        <w:t xml:space="preserve"> oleh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fitur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ATM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perbankan</w:t>
      </w:r>
      <w:proofErr w:type="spellEnd"/>
      <w:r>
        <w:rPr>
          <w:rFonts w:ascii="Times New Roman" w:eastAsia="Times New Roman" w:hAnsi="Times New Roman" w:cs="Times New Roman"/>
          <w:color w:val="000000"/>
          <w:sz w:val="24"/>
          <w:szCs w:val="24"/>
        </w:rPr>
        <w:t xml:space="preserve">. BCA </w:t>
      </w:r>
      <w:proofErr w:type="spellStart"/>
      <w:r>
        <w:rPr>
          <w:rFonts w:ascii="Times New Roman" w:eastAsia="Times New Roman" w:hAnsi="Times New Roman" w:cs="Times New Roman"/>
          <w:color w:val="000000"/>
          <w:sz w:val="24"/>
          <w:szCs w:val="24"/>
        </w:rPr>
        <w:t>bekerjasama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sektor</w:t>
      </w:r>
      <w:proofErr w:type="spellEnd"/>
      <w:r>
        <w:rPr>
          <w:rFonts w:ascii="Times New Roman" w:eastAsia="Times New Roman" w:hAnsi="Times New Roman" w:cs="Times New Roman"/>
          <w:color w:val="000000"/>
          <w:sz w:val="24"/>
          <w:szCs w:val="24"/>
        </w:rPr>
        <w:t xml:space="preserve"> BUMN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swasta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memudahkan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pembayaran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jasa</w:t>
      </w:r>
      <w:proofErr w:type="spellEnd"/>
      <w:r>
        <w:rPr>
          <w:rFonts w:ascii="Times New Roman" w:eastAsia="Times New Roman" w:hAnsi="Times New Roman" w:cs="Times New Roman"/>
          <w:color w:val="000000"/>
          <w:sz w:val="24"/>
          <w:szCs w:val="24"/>
        </w:rPr>
        <w:t xml:space="preserve">. </w:t>
      </w:r>
    </w:p>
    <w:p w14:paraId="0182797D" w14:textId="77777777" w:rsidR="004C02D7" w:rsidRDefault="008F6424">
      <w:pPr>
        <w:pBdr>
          <w:top w:val="nil"/>
          <w:left w:val="nil"/>
          <w:bottom w:val="nil"/>
          <w:right w:val="nil"/>
          <w:between w:val="nil"/>
        </w:pBdr>
        <w:spacing w:after="0" w:line="480" w:lineRule="auto"/>
        <w:ind w:left="426" w:firstLine="49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nasabah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pemutakhiran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transfer, </w:t>
      </w:r>
      <w:proofErr w:type="spellStart"/>
      <w:r>
        <w:rPr>
          <w:rFonts w:ascii="Times New Roman" w:eastAsia="Times New Roman" w:hAnsi="Times New Roman" w:cs="Times New Roman"/>
          <w:sz w:val="24"/>
          <w:szCs w:val="24"/>
        </w:rPr>
        <w:t>cek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pelunasan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tagihan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di </w:t>
      </w:r>
      <w:r>
        <w:rPr>
          <w:rFonts w:ascii="Times New Roman" w:eastAsia="Times New Roman" w:hAnsi="Times New Roman" w:cs="Times New Roman"/>
          <w:i/>
          <w:sz w:val="24"/>
          <w:szCs w:val="24"/>
        </w:rPr>
        <w:t xml:space="preserve">marketplace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BCA juga </w:t>
      </w:r>
      <w:proofErr w:type="spellStart"/>
      <w:r>
        <w:rPr>
          <w:rFonts w:ascii="Times New Roman" w:eastAsia="Times New Roman" w:hAnsi="Times New Roman" w:cs="Times New Roman"/>
          <w:color w:val="000000"/>
          <w:sz w:val="24"/>
          <w:szCs w:val="24"/>
        </w:rPr>
        <w:t>menganggarkan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digital banking</w:t>
      </w:r>
      <w:r>
        <w:rPr>
          <w:rFonts w:ascii="Times New Roman" w:eastAsia="Times New Roman" w:hAnsi="Times New Roman" w:cs="Times New Roman"/>
          <w:color w:val="000000"/>
          <w:sz w:val="24"/>
          <w:szCs w:val="24"/>
        </w:rPr>
        <w:t xml:space="preserve"> </w:t>
      </w:r>
      <w:r w:rsidR="00A92904">
        <w:rPr>
          <w:rFonts w:ascii="Times New Roman" w:eastAsia="Times New Roman" w:hAnsi="Times New Roman" w:cs="Times New Roman"/>
          <w:color w:val="000000"/>
          <w:sz w:val="24"/>
          <w:szCs w:val="24"/>
        </w:rPr>
        <w:fldChar w:fldCharType="begin" w:fldLock="1"/>
      </w:r>
      <w:r w:rsidR="00A92904">
        <w:rPr>
          <w:rFonts w:ascii="Times New Roman" w:eastAsia="Times New Roman" w:hAnsi="Times New Roman" w:cs="Times New Roman"/>
          <w:color w:val="000000"/>
          <w:sz w:val="24"/>
          <w:szCs w:val="24"/>
        </w:rPr>
        <w:instrText>ADDIN CSL_CITATION {"citationItems":[{"id":"ITEM-1","itemData":{"URL":"https://keuangan.kontan.co.id/news/transaksi-mobile-banking-perbankan-makin-ramai?page=all%0Ahttps://keuangan.kontan.co.id/news/transaksi-mobile-banking-perbankan-makin-ramai?page=1","accessed":{"date-parts":[["2020","1","26"]]},"author":[{"dropping-particle":"","family":"Sitanggang","given":"Laurensius Marshall Sautlan","non-dropping-particle":"","parse-names":false,"suffix":""},{"dropping-particle":"","family":"Tendi","given":"","non-dropping-particle":"","parse-names":false,"suffix":""}],"container-title":"Kontan","id":"ITEM-1","issued":{"date-parts":[["2019"]]},"title":"Transaksi mobile banking perbankan makin ramai","type":"webpage"},"uris":["http://www.mendeley.com/documents/?uuid=c6b250ae-3a7d-4001-bc80-bb055f67b7ea"]}],"mendeley":{"formattedCitation":"(Sitanggang &amp; Tendi, 2019)","plainTextFormattedCitation":"(Sitanggang &amp; Tendi, 2019)","previouslyFormattedCitation":"(Sitanggang &amp; Tendi, 2019)"},"properties":{"noteIndex":0},"schema":"https://github.com/citation-style-language/schema/raw/master/csl-citation.json"}</w:instrText>
      </w:r>
      <w:r w:rsidR="00A92904">
        <w:rPr>
          <w:rFonts w:ascii="Times New Roman" w:eastAsia="Times New Roman" w:hAnsi="Times New Roman" w:cs="Times New Roman"/>
          <w:color w:val="000000"/>
          <w:sz w:val="24"/>
          <w:szCs w:val="24"/>
        </w:rPr>
        <w:fldChar w:fldCharType="separate"/>
      </w:r>
      <w:r w:rsidR="00A92904" w:rsidRPr="00A92904">
        <w:rPr>
          <w:rFonts w:ascii="Times New Roman" w:eastAsia="Times New Roman" w:hAnsi="Times New Roman" w:cs="Times New Roman"/>
          <w:noProof/>
          <w:color w:val="000000"/>
          <w:sz w:val="24"/>
          <w:szCs w:val="24"/>
        </w:rPr>
        <w:t>(Sitanggang &amp; Tendi, 2019)</w:t>
      </w:r>
      <w:r w:rsidR="00A92904">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sidR="00D548BA">
        <w:rPr>
          <w:rFonts w:ascii="Times New Roman" w:eastAsia="Times New Roman" w:hAnsi="Times New Roman" w:cs="Times New Roman"/>
          <w:color w:val="000000"/>
          <w:sz w:val="24"/>
          <w:szCs w:val="24"/>
        </w:rPr>
        <w:t xml:space="preserve">Adapun </w:t>
      </w:r>
      <w:proofErr w:type="spellStart"/>
      <w:r w:rsidR="00D548BA">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bertambahnya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diiringi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w:t>
      </w:r>
      <w:proofErr w:type="spellEnd"/>
      <w:r>
        <w:rPr>
          <w:rFonts w:ascii="Times New Roman" w:eastAsia="Times New Roman" w:hAnsi="Times New Roman" w:cs="Times New Roman"/>
          <w:color w:val="000000"/>
          <w:sz w:val="24"/>
          <w:szCs w:val="24"/>
        </w:rPr>
        <w:t xml:space="preserve"> (BCA)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3674E9">
        <w:rPr>
          <w:rFonts w:ascii="Times New Roman" w:eastAsia="Times New Roman" w:hAnsi="Times New Roman" w:cs="Times New Roman"/>
          <w:color w:val="000000"/>
          <w:sz w:val="24"/>
          <w:szCs w:val="24"/>
        </w:rPr>
        <w:t>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3674E9">
        <w:rPr>
          <w:rFonts w:ascii="Times New Roman" w:eastAsia="Times New Roman" w:hAnsi="Times New Roman" w:cs="Times New Roman"/>
          <w:color w:val="000000"/>
          <w:sz w:val="24"/>
          <w:szCs w:val="24"/>
        </w:rPr>
        <w: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sidR="003674E9">
        <w:rPr>
          <w:rFonts w:ascii="Times New Roman" w:eastAsia="Times New Roman" w:hAnsi="Times New Roman" w:cs="Times New Roman"/>
          <w:color w:val="000000"/>
          <w:sz w:val="24"/>
          <w:szCs w:val="24"/>
        </w:rPr>
        <w:t>aplikasi</w:t>
      </w:r>
      <w:proofErr w:type="spellEnd"/>
      <w:r w:rsidR="003674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sidR="00160A48">
        <w:rPr>
          <w:rFonts w:ascii="Times New Roman" w:eastAsia="Times New Roman" w:hAnsi="Times New Roman" w:cs="Times New Roman"/>
          <w:color w:val="000000"/>
          <w:sz w:val="24"/>
          <w:szCs w:val="24"/>
        </w:rPr>
        <w:t>marak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w:t>
      </w:r>
    </w:p>
    <w:p w14:paraId="057B6B62" w14:textId="77777777" w:rsidR="004C02D7" w:rsidRDefault="004815D3">
      <w:pPr>
        <w:pBdr>
          <w:top w:val="nil"/>
          <w:left w:val="nil"/>
          <w:bottom w:val="nil"/>
          <w:right w:val="nil"/>
          <w:between w:val="nil"/>
        </w:pBdr>
        <w:spacing w:after="0" w:line="480" w:lineRule="auto"/>
        <w:ind w:left="426" w:firstLine="4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 </w:t>
      </w:r>
      <w:proofErr w:type="spellStart"/>
      <w:r w:rsidR="008F6424">
        <w:rPr>
          <w:rFonts w:ascii="Times New Roman" w:eastAsia="Times New Roman" w:hAnsi="Times New Roman" w:cs="Times New Roman"/>
          <w:color w:val="000000"/>
          <w:sz w:val="24"/>
          <w:szCs w:val="24"/>
        </w:rPr>
        <w:t>beberapa</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konsep</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dapat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membantu</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color w:val="000000"/>
          <w:sz w:val="24"/>
          <w:szCs w:val="24"/>
        </w:rPr>
        <w:t>menganalisis</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ingkat</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pe</w:t>
      </w:r>
      <w:r w:rsidR="008F6424">
        <w:rPr>
          <w:rFonts w:ascii="Times New Roman" w:eastAsia="Times New Roman" w:hAnsi="Times New Roman" w:cs="Times New Roman"/>
          <w:sz w:val="24"/>
          <w:szCs w:val="24"/>
        </w:rPr>
        <w:t>nerimaan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color w:val="000000"/>
          <w:sz w:val="24"/>
          <w:szCs w:val="24"/>
        </w:rPr>
        <w:t>pengguna</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terhadap</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aplikasi</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mobile banking</w:t>
      </w:r>
      <w:r w:rsidR="008F6424">
        <w:rPr>
          <w:rFonts w:ascii="Times New Roman" w:eastAsia="Times New Roman" w:hAnsi="Times New Roman" w:cs="Times New Roman"/>
          <w:color w:val="000000"/>
          <w:sz w:val="24"/>
          <w:szCs w:val="24"/>
        </w:rPr>
        <w:t xml:space="preserve"> BCA, </w:t>
      </w:r>
      <w:proofErr w:type="spellStart"/>
      <w:r w:rsidR="008F6424">
        <w:rPr>
          <w:rFonts w:ascii="Times New Roman" w:eastAsia="Times New Roman" w:hAnsi="Times New Roman" w:cs="Times New Roman"/>
          <w:color w:val="000000"/>
          <w:sz w:val="24"/>
          <w:szCs w:val="24"/>
        </w:rPr>
        <w:t>seperti</w:t>
      </w:r>
      <w:proofErr w:type="spellEnd"/>
      <w:r w:rsidR="008F6424">
        <w:rPr>
          <w:rFonts w:ascii="Times New Roman" w:eastAsia="Times New Roman" w:hAnsi="Times New Roman" w:cs="Times New Roman"/>
          <w:color w:val="000000"/>
          <w:sz w:val="24"/>
          <w:szCs w:val="24"/>
        </w:rPr>
        <w:t xml:space="preserve"> TRA (</w:t>
      </w:r>
      <w:r w:rsidR="008F6424">
        <w:rPr>
          <w:rFonts w:ascii="Times New Roman" w:eastAsia="Times New Roman" w:hAnsi="Times New Roman" w:cs="Times New Roman"/>
          <w:i/>
          <w:color w:val="000000"/>
          <w:sz w:val="24"/>
          <w:szCs w:val="24"/>
        </w:rPr>
        <w:t>Theory of Reasoned Action</w:t>
      </w:r>
      <w:r w:rsidR="008F6424">
        <w:rPr>
          <w:rFonts w:ascii="Times New Roman" w:eastAsia="Times New Roman" w:hAnsi="Times New Roman" w:cs="Times New Roman"/>
          <w:color w:val="000000"/>
          <w:sz w:val="24"/>
          <w:szCs w:val="24"/>
        </w:rPr>
        <w:t>)</w:t>
      </w:r>
      <w:r w:rsidR="008F6424">
        <w:rPr>
          <w:rFonts w:ascii="Times New Roman" w:eastAsia="Times New Roman" w:hAnsi="Times New Roman" w:cs="Times New Roman"/>
          <w:sz w:val="24"/>
          <w:szCs w:val="24"/>
        </w:rPr>
        <w:t>,</w:t>
      </w:r>
      <w:r w:rsidR="008F6424">
        <w:rPr>
          <w:rFonts w:ascii="Times New Roman" w:eastAsia="Times New Roman" w:hAnsi="Times New Roman" w:cs="Times New Roman"/>
          <w:color w:val="000000"/>
          <w:sz w:val="24"/>
          <w:szCs w:val="24"/>
        </w:rPr>
        <w:t xml:space="preserve"> UTAUT (</w:t>
      </w:r>
      <w:r w:rsidR="008F6424">
        <w:rPr>
          <w:rFonts w:ascii="Times New Roman" w:eastAsia="Times New Roman" w:hAnsi="Times New Roman" w:cs="Times New Roman"/>
          <w:i/>
          <w:color w:val="000000"/>
          <w:sz w:val="24"/>
          <w:szCs w:val="24"/>
        </w:rPr>
        <w:t>Unified Theory of Acceptance and Use of Technology</w:t>
      </w:r>
      <w:r w:rsidR="008F6424">
        <w:rPr>
          <w:rFonts w:ascii="Times New Roman" w:eastAsia="Times New Roman" w:hAnsi="Times New Roman" w:cs="Times New Roman"/>
          <w:color w:val="000000"/>
          <w:sz w:val="24"/>
          <w:szCs w:val="24"/>
        </w:rPr>
        <w:t>), TPB (</w:t>
      </w:r>
      <w:r w:rsidR="008F6424">
        <w:rPr>
          <w:rFonts w:ascii="Times New Roman" w:eastAsia="Times New Roman" w:hAnsi="Times New Roman" w:cs="Times New Roman"/>
          <w:i/>
          <w:color w:val="000000"/>
          <w:sz w:val="24"/>
          <w:szCs w:val="24"/>
        </w:rPr>
        <w:t xml:space="preserve">Theory of Planned </w:t>
      </w:r>
      <w:proofErr w:type="spellStart"/>
      <w:r w:rsidR="008F6424">
        <w:rPr>
          <w:rFonts w:ascii="Times New Roman" w:eastAsia="Times New Roman" w:hAnsi="Times New Roman" w:cs="Times New Roman"/>
          <w:i/>
          <w:color w:val="000000"/>
          <w:sz w:val="24"/>
          <w:szCs w:val="24"/>
        </w:rPr>
        <w:t>Behavior</w:t>
      </w:r>
      <w:proofErr w:type="spellEnd"/>
      <w:r w:rsidR="008F6424">
        <w:rPr>
          <w:rFonts w:ascii="Times New Roman" w:eastAsia="Times New Roman" w:hAnsi="Times New Roman" w:cs="Times New Roman"/>
          <w:color w:val="000000"/>
          <w:sz w:val="24"/>
          <w:szCs w:val="24"/>
        </w:rPr>
        <w:t xml:space="preserve">) dan </w:t>
      </w:r>
      <w:r w:rsidR="008F6424">
        <w:rPr>
          <w:rFonts w:ascii="Times New Roman" w:eastAsia="Times New Roman" w:hAnsi="Times New Roman" w:cs="Times New Roman"/>
          <w:sz w:val="24"/>
          <w:szCs w:val="24"/>
        </w:rPr>
        <w:t>TAM (</w:t>
      </w:r>
      <w:r w:rsidR="008F6424">
        <w:rPr>
          <w:rFonts w:ascii="Times New Roman" w:eastAsia="Times New Roman" w:hAnsi="Times New Roman" w:cs="Times New Roman"/>
          <w:i/>
          <w:sz w:val="24"/>
          <w:szCs w:val="24"/>
        </w:rPr>
        <w:t xml:space="preserve">Technology </w:t>
      </w:r>
      <w:r w:rsidR="008F6424">
        <w:rPr>
          <w:rFonts w:ascii="Times New Roman" w:eastAsia="Times New Roman" w:hAnsi="Times New Roman" w:cs="Times New Roman"/>
          <w:i/>
          <w:sz w:val="24"/>
          <w:szCs w:val="24"/>
        </w:rPr>
        <w:lastRenderedPageBreak/>
        <w:t>Acceptance Model</w:t>
      </w:r>
      <w:r w:rsidRPr="004815D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008F6424">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Namun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dari</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beberapa</w:t>
      </w:r>
      <w:proofErr w:type="spellEnd"/>
      <w:r w:rsidRPr="004815D3">
        <w:rPr>
          <w:rFonts w:ascii="Times New Roman" w:eastAsia="Times New Roman" w:hAnsi="Times New Roman" w:cs="Times New Roman"/>
          <w:color w:val="000000"/>
          <w:sz w:val="24"/>
          <w:szCs w:val="24"/>
        </w:rPr>
        <w:t xml:space="preserve"> model </w:t>
      </w:r>
      <w:proofErr w:type="spellStart"/>
      <w:r w:rsidRPr="004815D3">
        <w:rPr>
          <w:rFonts w:ascii="Times New Roman" w:eastAsia="Times New Roman" w:hAnsi="Times New Roman" w:cs="Times New Roman"/>
          <w:color w:val="000000"/>
          <w:sz w:val="24"/>
          <w:szCs w:val="24"/>
        </w:rPr>
        <w:t>tersebut</w:t>
      </w:r>
      <w:proofErr w:type="spellEnd"/>
      <w:r w:rsidRPr="004815D3">
        <w:rPr>
          <w:rFonts w:ascii="Times New Roman" w:eastAsia="Times New Roman" w:hAnsi="Times New Roman" w:cs="Times New Roman"/>
          <w:color w:val="000000"/>
          <w:sz w:val="24"/>
          <w:szCs w:val="24"/>
        </w:rPr>
        <w:t xml:space="preserve">, model yang paling </w:t>
      </w:r>
      <w:proofErr w:type="spellStart"/>
      <w:r w:rsidRPr="004815D3">
        <w:rPr>
          <w:rFonts w:ascii="Times New Roman" w:eastAsia="Times New Roman" w:hAnsi="Times New Roman" w:cs="Times New Roman"/>
          <w:color w:val="000000"/>
          <w:sz w:val="24"/>
          <w:szCs w:val="24"/>
        </w:rPr>
        <w:t>sering</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digunakan</w:t>
      </w:r>
      <w:proofErr w:type="spellEnd"/>
      <w:r w:rsidRPr="004815D3">
        <w:rPr>
          <w:rFonts w:ascii="Times New Roman" w:eastAsia="Times New Roman" w:hAnsi="Times New Roman" w:cs="Times New Roman"/>
          <w:color w:val="000000"/>
          <w:sz w:val="24"/>
          <w:szCs w:val="24"/>
        </w:rPr>
        <w:t xml:space="preserve"> dan </w:t>
      </w:r>
      <w:proofErr w:type="spellStart"/>
      <w:r w:rsidRPr="004815D3">
        <w:rPr>
          <w:rFonts w:ascii="Times New Roman" w:eastAsia="Times New Roman" w:hAnsi="Times New Roman" w:cs="Times New Roman"/>
          <w:color w:val="000000"/>
          <w:sz w:val="24"/>
          <w:szCs w:val="24"/>
        </w:rPr>
        <w:t>teruji</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kehandalannya</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adalah</w:t>
      </w:r>
      <w:proofErr w:type="spellEnd"/>
      <w:r w:rsidRPr="004815D3">
        <w:rPr>
          <w:rFonts w:ascii="Times New Roman" w:eastAsia="Times New Roman" w:hAnsi="Times New Roman" w:cs="Times New Roman"/>
          <w:color w:val="000000"/>
          <w:sz w:val="24"/>
          <w:szCs w:val="24"/>
        </w:rPr>
        <w:t xml:space="preserve"> model TAM</w:t>
      </w:r>
      <w:r w:rsidR="00A92904">
        <w:rPr>
          <w:rFonts w:ascii="Times New Roman" w:eastAsia="Times New Roman" w:hAnsi="Times New Roman" w:cs="Times New Roman"/>
          <w:color w:val="000000"/>
          <w:sz w:val="24"/>
          <w:szCs w:val="24"/>
        </w:rPr>
        <w:t xml:space="preserve"> </w:t>
      </w:r>
      <w:r w:rsidR="00A92904">
        <w:rPr>
          <w:rFonts w:ascii="Times New Roman" w:eastAsia="Times New Roman" w:hAnsi="Times New Roman" w:cs="Times New Roman"/>
          <w:color w:val="000000"/>
          <w:sz w:val="24"/>
          <w:szCs w:val="24"/>
        </w:rPr>
        <w:fldChar w:fldCharType="begin" w:fldLock="1"/>
      </w:r>
      <w:r w:rsidR="002C79A7">
        <w:rPr>
          <w:rFonts w:ascii="Times New Roman" w:eastAsia="Times New Roman" w:hAnsi="Times New Roman" w:cs="Times New Roman"/>
          <w:color w:val="000000"/>
          <w:sz w:val="24"/>
          <w:szCs w:val="24"/>
        </w:rPr>
        <w:instrText>ADDIN CSL_CITATION {"citationItems":[{"id":"ITEM-1","itemData":{"abstract":"Kemajuan teknologi tidak luput melibatkan sektor perbankan untuk mengadopsi yang dapat mempermudah nasabah dalam bertransaksi. Salah satu layanan yang saat ini mulai menjadi perhatian adalah mobile banking. Penelitian ini menggunakan metode penelitian deskriptif. Pengumpulan data dilakukan melalui penyebaran kuesioner kepada 273 responden yang menggunakan layanan mobile banking dengan menggunakan teknik sampling nonprobability sampling. Menggunakan 14 variabel dari Technology Acceptance Model (TAM) yang telah melalui proses perkembangan. Melakukan analisis faktor kepada variabel-variabel yang diajukan dan menghasilkan dua faktor baru yaitu Flexibility and Bank Image dan Perceived Benefit.","author":[{"dropping-particle":"","family":"Wulandari","given":"Novitasari Putri","non-dropping-particle":"","parse-names":false,"suffix":""},{"dropping-particle":"","family":"Novandriani","given":"Nadya","non-dropping-particle":"","parse-names":false,"suffix":""},{"dropping-particle":"","family":"Moeliono","given":"Karina","non-dropping-particle":"","parse-names":false,"suffix":""},{"dropping-particle":"","family":"Bisnis","given":"Administrasi","non-dropping-particle":"","parse-names":false,"suffix":""},{"dropping-particle":"","family":"Telkom","given":"Universitas","non-dropping-particle":"","parse-names":false,"suffix":""}],"id":"ITEM-1","issued":{"date-parts":[["2017"]]},"page":"139-149","title":"Analisis Faktor-Faktor Penggunaan Layanan Mobile Banking Di Bandung","type":"article-journal"},"uris":["http://www.mendeley.com/documents/?uuid=703fffd8-b502-46f9-9abd-43f89ee0cbf5"]}],"mendeley":{"formattedCitation":"(Wulandari et al., 2017)","plainTextFormattedCitation":"(Wulandari et al., 2017)","previouslyFormattedCitation":"(Wulandari et al., 2017)"},"properties":{"noteIndex":0},"schema":"https://github.com/citation-style-language/schema/raw/master/csl-citation.json"}</w:instrText>
      </w:r>
      <w:r w:rsidR="00A92904">
        <w:rPr>
          <w:rFonts w:ascii="Times New Roman" w:eastAsia="Times New Roman" w:hAnsi="Times New Roman" w:cs="Times New Roman"/>
          <w:color w:val="000000"/>
          <w:sz w:val="24"/>
          <w:szCs w:val="24"/>
        </w:rPr>
        <w:fldChar w:fldCharType="separate"/>
      </w:r>
      <w:r w:rsidR="00A92904" w:rsidRPr="00A92904">
        <w:rPr>
          <w:rFonts w:ascii="Times New Roman" w:eastAsia="Times New Roman" w:hAnsi="Times New Roman" w:cs="Times New Roman"/>
          <w:noProof/>
          <w:color w:val="000000"/>
          <w:sz w:val="24"/>
          <w:szCs w:val="24"/>
        </w:rPr>
        <w:t>(Wulandari et al., 2017)</w:t>
      </w:r>
      <w:r w:rsidR="00A92904">
        <w:rPr>
          <w:rFonts w:ascii="Times New Roman" w:eastAsia="Times New Roman" w:hAnsi="Times New Roman" w:cs="Times New Roman"/>
          <w:color w:val="000000"/>
          <w:sz w:val="24"/>
          <w:szCs w:val="24"/>
        </w:rPr>
        <w:fldChar w:fldCharType="end"/>
      </w:r>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Sehingga</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dalam</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penelitian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ini</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akan</w:t>
      </w:r>
      <w:proofErr w:type="spellEnd"/>
      <w:r w:rsidRPr="004815D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t>
      </w:r>
      <w:r w:rsidRPr="004815D3">
        <w:rPr>
          <w:rFonts w:ascii="Times New Roman" w:eastAsia="Times New Roman" w:hAnsi="Times New Roman" w:cs="Times New Roman"/>
          <w:color w:val="000000"/>
          <w:sz w:val="24"/>
          <w:szCs w:val="24"/>
        </w:rPr>
        <w:t>lakukan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pengukuran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penerimaan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pengguna</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aplikasi</w:t>
      </w:r>
      <w:proofErr w:type="spellEnd"/>
      <w:r w:rsidRPr="004815D3">
        <w:rPr>
          <w:rFonts w:ascii="Times New Roman" w:eastAsia="Times New Roman" w:hAnsi="Times New Roman" w:cs="Times New Roman"/>
          <w:color w:val="000000"/>
          <w:sz w:val="24"/>
          <w:szCs w:val="24"/>
        </w:rPr>
        <w:t xml:space="preserve"> </w:t>
      </w:r>
      <w:r w:rsidRPr="00A92904">
        <w:rPr>
          <w:rFonts w:ascii="Times New Roman" w:eastAsia="Times New Roman" w:hAnsi="Times New Roman" w:cs="Times New Roman"/>
          <w:i/>
          <w:iCs/>
          <w:color w:val="000000"/>
          <w:sz w:val="24"/>
          <w:szCs w:val="24"/>
        </w:rPr>
        <w:t>mobile banking</w:t>
      </w:r>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menggunakan</w:t>
      </w:r>
      <w:proofErr w:type="spellEnd"/>
      <w:r w:rsidRPr="004815D3">
        <w:rPr>
          <w:rFonts w:ascii="Times New Roman" w:eastAsia="Times New Roman" w:hAnsi="Times New Roman" w:cs="Times New Roman"/>
          <w:color w:val="000000"/>
          <w:sz w:val="24"/>
          <w:szCs w:val="24"/>
        </w:rPr>
        <w:t xml:space="preserve"> model TAM </w:t>
      </w:r>
      <w:proofErr w:type="spellStart"/>
      <w:r w:rsidRPr="004815D3">
        <w:rPr>
          <w:rFonts w:ascii="Times New Roman" w:eastAsia="Times New Roman" w:hAnsi="Times New Roman" w:cs="Times New Roman"/>
          <w:color w:val="000000"/>
          <w:sz w:val="24"/>
          <w:szCs w:val="24"/>
        </w:rPr>
        <w:t>dengan</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studi</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kasus</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pengguna</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secara</w:t>
      </w:r>
      <w:proofErr w:type="spellEnd"/>
      <w:r w:rsidRPr="004815D3">
        <w:rPr>
          <w:rFonts w:ascii="Times New Roman" w:eastAsia="Times New Roman" w:hAnsi="Times New Roman" w:cs="Times New Roman"/>
          <w:color w:val="000000"/>
          <w:sz w:val="24"/>
          <w:szCs w:val="24"/>
        </w:rPr>
        <w:t xml:space="preserve"> </w:t>
      </w:r>
      <w:proofErr w:type="spellStart"/>
      <w:r w:rsidRPr="004815D3">
        <w:rPr>
          <w:rFonts w:ascii="Times New Roman" w:eastAsia="Times New Roman" w:hAnsi="Times New Roman" w:cs="Times New Roman"/>
          <w:color w:val="000000"/>
          <w:sz w:val="24"/>
          <w:szCs w:val="24"/>
        </w:rPr>
        <w:t>umum</w:t>
      </w:r>
      <w:proofErr w:type="spellEnd"/>
      <w:r w:rsidRPr="004815D3">
        <w:rPr>
          <w:rFonts w:ascii="Times New Roman" w:eastAsia="Times New Roman" w:hAnsi="Times New Roman" w:cs="Times New Roman"/>
          <w:color w:val="000000"/>
          <w:sz w:val="24"/>
          <w:szCs w:val="24"/>
        </w:rPr>
        <w:t xml:space="preserve"> di </w:t>
      </w:r>
      <w:proofErr w:type="spellStart"/>
      <w:r w:rsidRPr="004815D3">
        <w:rPr>
          <w:rFonts w:ascii="Times New Roman" w:eastAsia="Times New Roman" w:hAnsi="Times New Roman" w:cs="Times New Roman"/>
          <w:color w:val="000000"/>
          <w:sz w:val="24"/>
          <w:szCs w:val="24"/>
        </w:rPr>
        <w:t>kota</w:t>
      </w:r>
      <w:proofErr w:type="spellEnd"/>
      <w:r w:rsidRPr="004815D3">
        <w:rPr>
          <w:rFonts w:ascii="Times New Roman" w:eastAsia="Times New Roman" w:hAnsi="Times New Roman" w:cs="Times New Roman"/>
          <w:color w:val="000000"/>
          <w:sz w:val="24"/>
          <w:szCs w:val="24"/>
        </w:rPr>
        <w:t xml:space="preserve"> Malang.</w:t>
      </w:r>
    </w:p>
    <w:p w14:paraId="6AD34034" w14:textId="77777777" w:rsidR="004C02D7" w:rsidRDefault="008F6424">
      <w:pPr>
        <w:pBdr>
          <w:top w:val="nil"/>
          <w:left w:val="nil"/>
          <w:bottom w:val="nil"/>
          <w:right w:val="nil"/>
          <w:between w:val="nil"/>
        </w:pBdr>
        <w:spacing w:after="0" w:line="480" w:lineRule="auto"/>
        <w:ind w:left="426" w:firstLine="63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diperkenalkan</w:t>
      </w:r>
      <w:proofErr w:type="spellEnd"/>
      <w:r>
        <w:rPr>
          <w:rFonts w:ascii="Times New Roman" w:eastAsia="Times New Roman" w:hAnsi="Times New Roman" w:cs="Times New Roman"/>
          <w:sz w:val="24"/>
          <w:szCs w:val="24"/>
        </w:rPr>
        <w:t xml:space="preserve"> </w:t>
      </w:r>
      <w:r w:rsidR="002C79A7">
        <w:rPr>
          <w:rFonts w:ascii="Times New Roman" w:eastAsia="Times New Roman" w:hAnsi="Times New Roman" w:cs="Times New Roman"/>
          <w:sz w:val="24"/>
          <w:szCs w:val="24"/>
        </w:rPr>
        <w:fldChar w:fldCharType="begin" w:fldLock="1"/>
      </w:r>
      <w:r w:rsidR="002C79A7">
        <w:rPr>
          <w:rFonts w:ascii="Times New Roman" w:eastAsia="Times New Roman" w:hAnsi="Times New Roman" w:cs="Times New Roman"/>
          <w:sz w:val="24"/>
          <w:szCs w:val="24"/>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Systems","id":"ITEM-1","issue":"3","issued":{"date-parts":[["1989"]]},"page":"319-339","title":"Perceived usefulness, perceived ease of use, and user acceptance of information technology","type":"article-journal","volume":"13"},"uris":["http://www.mendeley.com/documents/?uuid=7079faf3-1af7-4171-9c11-63e7cd601c7d"]}],"mendeley":{"formattedCitation":"(Davis, 1989)","plainTextFormattedCitation":"(Davis, 1989)","previouslyFormattedCitation":"(Davis, 1989)"},"properties":{"noteIndex":0},"schema":"https://github.com/citation-style-language/schema/raw/master/csl-citation.json"}</w:instrText>
      </w:r>
      <w:r w:rsidR="002C79A7">
        <w:rPr>
          <w:rFonts w:ascii="Times New Roman" w:eastAsia="Times New Roman" w:hAnsi="Times New Roman" w:cs="Times New Roman"/>
          <w:sz w:val="24"/>
          <w:szCs w:val="24"/>
        </w:rPr>
        <w:fldChar w:fldCharType="separate"/>
      </w:r>
      <w:r w:rsidR="002C79A7" w:rsidRPr="002C79A7">
        <w:rPr>
          <w:rFonts w:ascii="Times New Roman" w:eastAsia="Times New Roman" w:hAnsi="Times New Roman" w:cs="Times New Roman"/>
          <w:noProof/>
          <w:sz w:val="24"/>
          <w:szCs w:val="24"/>
        </w:rPr>
        <w:t>(Davis, 1989)</w:t>
      </w:r>
      <w:r w:rsidR="002C79A7">
        <w:rPr>
          <w:rFonts w:ascii="Times New Roman" w:eastAsia="Times New Roman" w:hAnsi="Times New Roman" w:cs="Times New Roman"/>
          <w:sz w:val="24"/>
          <w:szCs w:val="24"/>
        </w:rPr>
        <w:fldChar w:fldCharType="end"/>
      </w:r>
      <w:r w:rsidR="002C79A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sidR="002C79A7">
        <w:rPr>
          <w:rFonts w:ascii="Times New Roman" w:eastAsia="Times New Roman" w:hAnsi="Times New Roman" w:cs="Times New Roman"/>
          <w:sz w:val="24"/>
          <w:szCs w:val="24"/>
        </w:rPr>
        <w:t xml:space="preserve"> </w:t>
      </w:r>
      <w:r w:rsidR="002C79A7">
        <w:rPr>
          <w:rFonts w:ascii="Times New Roman" w:eastAsia="Times New Roman" w:hAnsi="Times New Roman" w:cs="Times New Roman"/>
          <w:sz w:val="24"/>
          <w:szCs w:val="24"/>
        </w:rPr>
        <w:fldChar w:fldCharType="begin" w:fldLock="1"/>
      </w:r>
      <w:r w:rsidR="002C79A7">
        <w:rPr>
          <w:rFonts w:ascii="Times New Roman" w:eastAsia="Times New Roman" w:hAnsi="Times New Roman" w:cs="Times New Roman"/>
          <w:sz w:val="24"/>
          <w:szCs w:val="24"/>
        </w:rPr>
        <w:instrText>ADDIN CSL_CITATION {"citationItems":[{"id":"ITEM-1","itemData":{"DOI":"10.19184/ejeba.v4i1.4563","abstract":"This study aimed to analyze the factors that may affect students' perceptions about the intention to use mobile bankingapplications to support their daily activities. The research model was developed using a Technology Acceptance Modeldeveloped by Davis (1989), and by including three external variables that experience, complexity, and gander. The researchmodel empirically tested using data from a survey of students at the University of Jember. The sampling method in this studyusing a clustered random sampling. The questionnaire of 120 students who receive offers mobile banking service that qualifiesas a sample analyzed using Structural Equation Modelling (SEM) using AMOS 22.0. The results showed that all constructs inthe original TAM model was statistically significant. On the other hand, gender as external variables in this study had no effecton perceived usefulness and perceived ease of use. The implications of this study are relevant for students who are interested inusing mobile banking in order to better take into account the experience and ease of use. Mobile banking users is expected tobe more confident with using mobile banking can simplify their banking activity.","author":[{"dropping-particle":"","family":"Kurniawati","given":"Hanif Astika","non-dropping-particle":"","parse-names":false,"suffix":""},{"dropping-particle":"","family":"Arif","given":"Alfi","non-dropping-particle":"","parse-names":false,"suffix":""},{"dropping-particle":"","family":"Winarno","given":"Wahyu Agus","non-dropping-particle":"","parse-names":false,"suffix":""}],"container-title":"e-Journal Ekonomi Bisnis dan Akuntansi","id":"ITEM-1","issue":"1","issued":{"date-parts":[["2017"]]},"page":"24","title":"Analisis Minat Penggunaan Mobile Banking Dengan Pendekatan Technology Acceptance Model (TAM) Yang Telah Dimodifikasi","type":"article-journal","volume":"4"},"uris":["http://www.mendeley.com/documents/?uuid=afbb5139-030a-4533-81dd-faa5b96d3e9e"]}],"mendeley":{"formattedCitation":"(Kurniawati et al., 2017)","plainTextFormattedCitation":"(Kurniawati et al., 2017)","previouslyFormattedCitation":"(Kurniawati et al., 2017)"},"properties":{"noteIndex":0},"schema":"https://github.com/citation-style-language/schema/raw/master/csl-citation.json"}</w:instrText>
      </w:r>
      <w:r w:rsidR="002C79A7">
        <w:rPr>
          <w:rFonts w:ascii="Times New Roman" w:eastAsia="Times New Roman" w:hAnsi="Times New Roman" w:cs="Times New Roman"/>
          <w:sz w:val="24"/>
          <w:szCs w:val="24"/>
        </w:rPr>
        <w:fldChar w:fldCharType="separate"/>
      </w:r>
      <w:r w:rsidR="002C79A7" w:rsidRPr="002C79A7">
        <w:rPr>
          <w:rFonts w:ascii="Times New Roman" w:eastAsia="Times New Roman" w:hAnsi="Times New Roman" w:cs="Times New Roman"/>
          <w:noProof/>
          <w:sz w:val="24"/>
          <w:szCs w:val="24"/>
        </w:rPr>
        <w:t>(Kurniawati et al., 2017)</w:t>
      </w:r>
      <w:r w:rsidR="002C79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(TAM)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Theory of Reasoned Action</w:t>
      </w:r>
      <w:r>
        <w:rPr>
          <w:rFonts w:ascii="Times New Roman" w:eastAsia="Times New Roman" w:hAnsi="Times New Roman" w:cs="Times New Roman"/>
          <w:color w:val="000000"/>
          <w:sz w:val="24"/>
          <w:szCs w:val="24"/>
        </w:rPr>
        <w:t xml:space="preserve"> (TRA) yang </w:t>
      </w:r>
      <w:proofErr w:type="spellStart"/>
      <w:r>
        <w:rPr>
          <w:rFonts w:ascii="Times New Roman" w:eastAsia="Times New Roman" w:hAnsi="Times New Roman" w:cs="Times New Roman"/>
          <w:color w:val="000000"/>
          <w:sz w:val="24"/>
          <w:szCs w:val="24"/>
        </w:rPr>
        <w:t>diistim</w:t>
      </w:r>
      <w:r>
        <w:rPr>
          <w:rFonts w:ascii="Times New Roman" w:eastAsia="Times New Roman" w:hAnsi="Times New Roman" w:cs="Times New Roman"/>
          <w:sz w:val="24"/>
          <w:szCs w:val="24"/>
        </w:rPr>
        <w:t>ewakan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w:t>
      </w:r>
      <w:r w:rsidR="004815D3">
        <w:rPr>
          <w:rFonts w:ascii="Times New Roman" w:eastAsia="Times New Roman" w:hAnsi="Times New Roman" w:cs="Times New Roman"/>
          <w:sz w:val="24"/>
          <w:szCs w:val="24"/>
        </w:rPr>
        <w:t>k</w:t>
      </w:r>
      <w:r>
        <w:rPr>
          <w:rFonts w:ascii="Times New Roman" w:eastAsia="Times New Roman" w:hAnsi="Times New Roman" w:cs="Times New Roman"/>
          <w:sz w:val="24"/>
          <w:szCs w:val="24"/>
        </w:rPr>
        <w:t>onsepkan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4815D3">
        <w:rPr>
          <w:rFonts w:ascii="Times New Roman" w:eastAsia="Times New Roman" w:hAnsi="Times New Roman" w:cs="Times New Roman"/>
          <w:sz w:val="24"/>
          <w:szCs w:val="24"/>
        </w:rPr>
        <w:t>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Kegunaan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TAM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w:t>
      </w:r>
      <w:r w:rsidR="004815D3">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end-user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color w:val="000000"/>
          <w:sz w:val="24"/>
          <w:szCs w:val="24"/>
        </w:rPr>
        <w:t>.</w:t>
      </w:r>
    </w:p>
    <w:p w14:paraId="4552F9AB" w14:textId="77777777" w:rsidR="000B1632" w:rsidRDefault="008F6424">
      <w:pPr>
        <w:pBdr>
          <w:top w:val="nil"/>
          <w:left w:val="nil"/>
          <w:bottom w:val="nil"/>
          <w:right w:val="nil"/>
          <w:between w:val="nil"/>
        </w:pBdr>
        <w:spacing w:after="0" w:line="480" w:lineRule="auto"/>
        <w:ind w:left="426" w:firstLine="63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TAM,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w:t>
      </w:r>
      <w:r w:rsidR="000B1632">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t>
      </w:r>
      <w:r w:rsidR="000B1632">
        <w:rPr>
          <w:rFonts w:ascii="Times New Roman" w:eastAsia="Times New Roman" w:hAnsi="Times New Roman" w:cs="Times New Roman"/>
          <w:sz w:val="24"/>
          <w:szCs w:val="24"/>
        </w:rPr>
        <w:t>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 xml:space="preserve">erceived </w:t>
      </w:r>
      <w:r>
        <w:rPr>
          <w:rFonts w:ascii="Times New Roman" w:eastAsia="Times New Roman" w:hAnsi="Times New Roman" w:cs="Times New Roman"/>
          <w:i/>
          <w:sz w:val="24"/>
          <w:szCs w:val="24"/>
        </w:rPr>
        <w:t>u</w:t>
      </w:r>
      <w:r>
        <w:rPr>
          <w:rFonts w:ascii="Times New Roman" w:eastAsia="Times New Roman" w:hAnsi="Times New Roman" w:cs="Times New Roman"/>
          <w:i/>
          <w:color w:val="000000"/>
          <w:sz w:val="24"/>
          <w:szCs w:val="24"/>
        </w:rPr>
        <w:t xml:space="preserve">sefulness,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 xml:space="preserve">erceived </w:t>
      </w:r>
      <w:r>
        <w:rPr>
          <w:rFonts w:ascii="Times New Roman" w:eastAsia="Times New Roman" w:hAnsi="Times New Roman" w:cs="Times New Roman"/>
          <w:i/>
          <w:sz w:val="24"/>
          <w:szCs w:val="24"/>
        </w:rPr>
        <w:t>e</w:t>
      </w:r>
      <w:r>
        <w:rPr>
          <w:rFonts w:ascii="Times New Roman" w:eastAsia="Times New Roman" w:hAnsi="Times New Roman" w:cs="Times New Roman"/>
          <w:i/>
          <w:color w:val="000000"/>
          <w:sz w:val="24"/>
          <w:szCs w:val="24"/>
        </w:rPr>
        <w:t xml:space="preserve">ase of </w:t>
      </w:r>
      <w:r>
        <w:rPr>
          <w:rFonts w:ascii="Times New Roman" w:eastAsia="Times New Roman" w:hAnsi="Times New Roman" w:cs="Times New Roman"/>
          <w:i/>
          <w:sz w:val="24"/>
          <w:szCs w:val="24"/>
        </w:rPr>
        <w:t>u</w:t>
      </w:r>
      <w:r>
        <w:rPr>
          <w:rFonts w:ascii="Times New Roman" w:eastAsia="Times New Roman" w:hAnsi="Times New Roman" w:cs="Times New Roman"/>
          <w:i/>
          <w:color w:val="000000"/>
          <w:sz w:val="24"/>
          <w:szCs w:val="24"/>
        </w:rPr>
        <w:t xml:space="preserve">se </w:t>
      </w:r>
      <w:r>
        <w:rPr>
          <w:rFonts w:ascii="Times New Roman" w:eastAsia="Times New Roman" w:hAnsi="Times New Roman" w:cs="Times New Roman"/>
          <w:i/>
          <w:sz w:val="24"/>
          <w:szCs w:val="24"/>
        </w:rPr>
        <w:t>and</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sz w:val="24"/>
          <w:szCs w:val="24"/>
        </w:rPr>
        <w:t>b</w:t>
      </w:r>
      <w:r>
        <w:rPr>
          <w:rFonts w:ascii="Times New Roman" w:eastAsia="Times New Roman" w:hAnsi="Times New Roman" w:cs="Times New Roman"/>
          <w:i/>
          <w:color w:val="000000"/>
          <w:sz w:val="24"/>
          <w:szCs w:val="24"/>
        </w:rPr>
        <w:t>ehavioral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color w:val="000000"/>
          <w:sz w:val="24"/>
          <w:szCs w:val="24"/>
        </w:rPr>
        <w:t xml:space="preserve">ntention </w:t>
      </w:r>
      <w:r>
        <w:rPr>
          <w:rFonts w:ascii="Times New Roman" w:eastAsia="Times New Roman" w:hAnsi="Times New Roman" w:cs="Times New Roman"/>
          <w:i/>
          <w:sz w:val="24"/>
          <w:szCs w:val="24"/>
        </w:rPr>
        <w:t>t</w:t>
      </w:r>
      <w:r>
        <w:rPr>
          <w:rFonts w:ascii="Times New Roman" w:eastAsia="Times New Roman" w:hAnsi="Times New Roman" w:cs="Times New Roman"/>
          <w:i/>
          <w:color w:val="000000"/>
          <w:sz w:val="24"/>
          <w:szCs w:val="24"/>
        </w:rPr>
        <w:t xml:space="preserve">o </w:t>
      </w:r>
      <w:r>
        <w:rPr>
          <w:rFonts w:ascii="Times New Roman" w:eastAsia="Times New Roman" w:hAnsi="Times New Roman" w:cs="Times New Roman"/>
          <w:i/>
          <w:sz w:val="24"/>
          <w:szCs w:val="24"/>
        </w:rPr>
        <w:t>u</w:t>
      </w:r>
      <w:r>
        <w:rPr>
          <w:rFonts w:ascii="Times New Roman" w:eastAsia="Times New Roman" w:hAnsi="Times New Roman" w:cs="Times New Roman"/>
          <w:i/>
          <w:color w:val="000000"/>
          <w:sz w:val="24"/>
          <w:szCs w:val="24"/>
        </w:rPr>
        <w:t>se</w:t>
      </w:r>
      <w:r>
        <w:rPr>
          <w:rFonts w:ascii="Times New Roman" w:eastAsia="Times New Roman" w:hAnsi="Times New Roman" w:cs="Times New Roman"/>
          <w:color w:val="000000"/>
          <w:sz w:val="24"/>
          <w:szCs w:val="24"/>
        </w:rPr>
        <w:t xml:space="preserve">. </w:t>
      </w:r>
      <w:r w:rsidR="000B1632" w:rsidRPr="000B1632">
        <w:rPr>
          <w:rFonts w:ascii="Times New Roman" w:eastAsia="Times New Roman" w:hAnsi="Times New Roman" w:cs="Times New Roman"/>
          <w:i/>
          <w:iCs/>
          <w:color w:val="000000"/>
          <w:sz w:val="24"/>
          <w:szCs w:val="24"/>
        </w:rPr>
        <w:t>Perceived usefulness</w:t>
      </w:r>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merupakan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suatu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tingkatan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dimana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seseorang</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percaya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bahwa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menggunakan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sistem</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tersebut</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dapat</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meningkatkan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kinerjanya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dalam</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bekerja</w:t>
      </w:r>
      <w:proofErr w:type="spellEnd"/>
      <w:r w:rsidR="000B1632" w:rsidRPr="000B1632">
        <w:rPr>
          <w:rFonts w:ascii="Times New Roman" w:eastAsia="Times New Roman" w:hAnsi="Times New Roman" w:cs="Times New Roman"/>
          <w:color w:val="000000"/>
          <w:sz w:val="24"/>
          <w:szCs w:val="24"/>
        </w:rPr>
        <w:t xml:space="preserve">. </w:t>
      </w:r>
      <w:r w:rsidR="000B1632" w:rsidRPr="000B1632">
        <w:rPr>
          <w:rFonts w:ascii="Times New Roman" w:eastAsia="Times New Roman" w:hAnsi="Times New Roman" w:cs="Times New Roman"/>
          <w:i/>
          <w:iCs/>
          <w:color w:val="000000"/>
          <w:sz w:val="24"/>
          <w:szCs w:val="24"/>
        </w:rPr>
        <w:t>Perceived Ease of Use</w:t>
      </w:r>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merupakan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suatu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tingkatan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dimana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seseorang</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percaya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bahwa</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menggunakan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sistem</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tersebut</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tak</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perlu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bersusah</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payah</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sedangkan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i/>
          <w:iCs/>
          <w:color w:val="000000"/>
          <w:sz w:val="24"/>
          <w:szCs w:val="24"/>
        </w:rPr>
        <w:t>Behavioral</w:t>
      </w:r>
      <w:proofErr w:type="spellEnd"/>
      <w:r w:rsidR="000B1632" w:rsidRPr="000B1632">
        <w:rPr>
          <w:rFonts w:ascii="Times New Roman" w:eastAsia="Times New Roman" w:hAnsi="Times New Roman" w:cs="Times New Roman"/>
          <w:i/>
          <w:iCs/>
          <w:color w:val="000000"/>
          <w:sz w:val="24"/>
          <w:szCs w:val="24"/>
        </w:rPr>
        <w:t xml:space="preserve"> Intention </w:t>
      </w:r>
      <w:r w:rsidR="002C79A7">
        <w:rPr>
          <w:rFonts w:ascii="Times New Roman" w:eastAsia="Times New Roman" w:hAnsi="Times New Roman" w:cs="Times New Roman"/>
          <w:i/>
          <w:iCs/>
          <w:color w:val="000000"/>
          <w:sz w:val="24"/>
          <w:szCs w:val="24"/>
        </w:rPr>
        <w:t>t</w:t>
      </w:r>
      <w:r w:rsidR="000B1632" w:rsidRPr="000B1632">
        <w:rPr>
          <w:rFonts w:ascii="Times New Roman" w:eastAsia="Times New Roman" w:hAnsi="Times New Roman" w:cs="Times New Roman"/>
          <w:i/>
          <w:iCs/>
          <w:color w:val="000000"/>
          <w:sz w:val="24"/>
          <w:szCs w:val="24"/>
        </w:rPr>
        <w:t>o Use</w:t>
      </w:r>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yaitu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kecenderungan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perilaku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untuk</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menggunakan</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suatu</w:t>
      </w:r>
      <w:proofErr w:type="spellEnd"/>
      <w:r w:rsidR="000B1632" w:rsidRPr="000B1632">
        <w:rPr>
          <w:rFonts w:ascii="Times New Roman" w:eastAsia="Times New Roman" w:hAnsi="Times New Roman" w:cs="Times New Roman"/>
          <w:color w:val="000000"/>
          <w:sz w:val="24"/>
          <w:szCs w:val="24"/>
        </w:rPr>
        <w:t xml:space="preserve"> </w:t>
      </w:r>
      <w:proofErr w:type="spellStart"/>
      <w:r w:rsidR="000B1632" w:rsidRPr="000B1632">
        <w:rPr>
          <w:rFonts w:ascii="Times New Roman" w:eastAsia="Times New Roman" w:hAnsi="Times New Roman" w:cs="Times New Roman"/>
          <w:color w:val="000000"/>
          <w:sz w:val="24"/>
          <w:szCs w:val="24"/>
        </w:rPr>
        <w:t>teknologi</w:t>
      </w:r>
      <w:proofErr w:type="spellEnd"/>
      <w:r w:rsidR="000B1632" w:rsidRPr="000B1632">
        <w:rPr>
          <w:rFonts w:ascii="Times New Roman" w:eastAsia="Times New Roman" w:hAnsi="Times New Roman" w:cs="Times New Roman"/>
          <w:color w:val="000000"/>
          <w:sz w:val="24"/>
          <w:szCs w:val="24"/>
        </w:rPr>
        <w:t xml:space="preserve"> </w:t>
      </w:r>
      <w:r w:rsidR="002C79A7">
        <w:rPr>
          <w:rFonts w:ascii="Times New Roman" w:eastAsia="Times New Roman" w:hAnsi="Times New Roman" w:cs="Times New Roman"/>
          <w:color w:val="000000"/>
          <w:sz w:val="24"/>
          <w:szCs w:val="24"/>
        </w:rPr>
        <w:fldChar w:fldCharType="begin" w:fldLock="1"/>
      </w:r>
      <w:r w:rsidR="00294451">
        <w:rPr>
          <w:rFonts w:ascii="Times New Roman" w:eastAsia="Times New Roman" w:hAnsi="Times New Roman" w:cs="Times New Roman"/>
          <w:color w:val="000000"/>
          <w:sz w:val="24"/>
          <w:szCs w:val="24"/>
        </w:rPr>
        <w:instrText>ADDIN CSL_CITATION {"citationItems":[{"id":"ITEM-1","itemData":{"DOI":"10.19184/ejeba.v4i1.4563","abstract":"This study aimed to analyze the factors that may affect students' perceptions about the intention to use mobile bankingapplications to support their daily activities. The research model was developed using a Technology Acceptance Modeldeveloped by Davis (1989), and by including three external variables that experience, complexity, and gander. The researchmodel empirically tested using data from a survey of students at the University of Jember. The sampling method in this studyusing a clustered random sampling. The questionnaire of 120 students who receive offers mobile banking service that qualifiesas a sample analyzed using Structural Equation Modelling (SEM) using AMOS 22.0. The results showed that all constructs inthe original TAM model was statistically significant. On the other hand, gender as external variables in this study had no effecton perceived usefulness and perceived ease of use. The implications of this study are relevant for students who are interested inusing mobile banking in order to better take into account the experience and ease of use. Mobile banking users is expected tobe more confident with using mobile banking can simplify their banking activity.","author":[{"dropping-particle":"","family":"Kurniawati","given":"Hanif Astika","non-dropping-particle":"","parse-names":false,"suffix":""},{"dropping-particle":"","family":"Arif","given":"Alfi","non-dropping-particle":"","parse-names":false,"suffix":""},{"dropping-particle":"","family":"Winarno","given":"Wahyu Agus","non-dropping-particle":"","parse-names":false,"suffix":""}],"container-title":"e-Journal Ekonomi Bisnis dan Akuntansi","id":"ITEM-1","issue":"1","issued":{"date-parts":[["2017"]]},"page":"24","title":"Analisis Minat Penggunaan Mobile Banking Dengan Pendekatan Technology Acceptance Model (TAM) Yang Telah Dimodifikasi","type":"article-journal","volume":"4"},"uris":["http://www.mendeley.com/documents/?uuid=afbb5139-030a-4533-81dd-faa5b96d3e9e"]}],"mendeley":{"formattedCitation":"(Kurniawati et al., 2017)","plainTextFormattedCitation":"(Kurniawati et al., 2017)","previouslyFormattedCitation":"(Kurniawati et al., 2017)"},"properties":{"noteIndex":0},"schema":"https://github.com/citation-style-language/schema/raw/master/csl-citation.json"}</w:instrText>
      </w:r>
      <w:r w:rsidR="002C79A7">
        <w:rPr>
          <w:rFonts w:ascii="Times New Roman" w:eastAsia="Times New Roman" w:hAnsi="Times New Roman" w:cs="Times New Roman"/>
          <w:color w:val="000000"/>
          <w:sz w:val="24"/>
          <w:szCs w:val="24"/>
        </w:rPr>
        <w:fldChar w:fldCharType="separate"/>
      </w:r>
      <w:r w:rsidR="002C79A7" w:rsidRPr="002C79A7">
        <w:rPr>
          <w:rFonts w:ascii="Times New Roman" w:eastAsia="Times New Roman" w:hAnsi="Times New Roman" w:cs="Times New Roman"/>
          <w:noProof/>
          <w:color w:val="000000"/>
          <w:sz w:val="24"/>
          <w:szCs w:val="24"/>
        </w:rPr>
        <w:t>(Kurniawati et al., 2017)</w:t>
      </w:r>
      <w:r w:rsidR="002C79A7">
        <w:rPr>
          <w:rFonts w:ascii="Times New Roman" w:eastAsia="Times New Roman" w:hAnsi="Times New Roman" w:cs="Times New Roman"/>
          <w:color w:val="000000"/>
          <w:sz w:val="24"/>
          <w:szCs w:val="24"/>
        </w:rPr>
        <w:fldChar w:fldCharType="end"/>
      </w:r>
      <w:r w:rsidR="002C79A7">
        <w:rPr>
          <w:rFonts w:ascii="Times New Roman" w:eastAsia="Times New Roman" w:hAnsi="Times New Roman" w:cs="Times New Roman"/>
          <w:color w:val="000000"/>
          <w:sz w:val="24"/>
          <w:szCs w:val="24"/>
        </w:rPr>
        <w:t>.</w:t>
      </w:r>
    </w:p>
    <w:p w14:paraId="1B40E991" w14:textId="77777777" w:rsidR="002C79A7" w:rsidRDefault="000B1632" w:rsidP="002C79A7">
      <w:pPr>
        <w:pBdr>
          <w:top w:val="nil"/>
          <w:left w:val="nil"/>
          <w:bottom w:val="nil"/>
          <w:right w:val="nil"/>
          <w:between w:val="nil"/>
        </w:pBdr>
        <w:spacing w:after="0" w:line="480" w:lineRule="auto"/>
        <w:ind w:left="426" w:firstLine="63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permasalahan</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diatas</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maka</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penulis</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ingin</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mengetahui</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seberapa</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besar</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pengaruh</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variabel</w:t>
      </w:r>
      <w:proofErr w:type="spellEnd"/>
      <w:r w:rsidRPr="000B1632">
        <w:rPr>
          <w:rFonts w:ascii="Times New Roman" w:eastAsia="Times New Roman" w:hAnsi="Times New Roman" w:cs="Times New Roman"/>
          <w:sz w:val="24"/>
          <w:szCs w:val="24"/>
        </w:rPr>
        <w:t xml:space="preserve"> </w:t>
      </w:r>
      <w:r w:rsidRPr="000B1632">
        <w:rPr>
          <w:rFonts w:ascii="Times New Roman" w:eastAsia="Times New Roman" w:hAnsi="Times New Roman" w:cs="Times New Roman"/>
          <w:i/>
          <w:iCs/>
          <w:sz w:val="24"/>
          <w:szCs w:val="24"/>
        </w:rPr>
        <w:t>perceived usefulness</w:t>
      </w:r>
      <w:r w:rsidRPr="000B1632">
        <w:rPr>
          <w:rFonts w:ascii="Times New Roman" w:eastAsia="Times New Roman" w:hAnsi="Times New Roman" w:cs="Times New Roman"/>
          <w:sz w:val="24"/>
          <w:szCs w:val="24"/>
        </w:rPr>
        <w:t xml:space="preserve"> dan </w:t>
      </w:r>
      <w:r w:rsidRPr="000B1632">
        <w:rPr>
          <w:rFonts w:ascii="Times New Roman" w:eastAsia="Times New Roman" w:hAnsi="Times New Roman" w:cs="Times New Roman"/>
          <w:i/>
          <w:iCs/>
          <w:sz w:val="24"/>
          <w:szCs w:val="24"/>
        </w:rPr>
        <w:t xml:space="preserve">perceived ease of </w:t>
      </w:r>
      <w:r w:rsidRPr="000B1632">
        <w:rPr>
          <w:rFonts w:ascii="Times New Roman" w:eastAsia="Times New Roman" w:hAnsi="Times New Roman" w:cs="Times New Roman"/>
          <w:i/>
          <w:iCs/>
          <w:sz w:val="24"/>
          <w:szCs w:val="24"/>
        </w:rPr>
        <w:lastRenderedPageBreak/>
        <w:t>use</w:t>
      </w:r>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terhadap</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tingkat</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penerimaan</w:t>
      </w:r>
      <w:proofErr w:type="spellEnd"/>
      <w:r w:rsidRPr="000B1632">
        <w:rPr>
          <w:rFonts w:ascii="Times New Roman" w:eastAsia="Times New Roman" w:hAnsi="Times New Roman" w:cs="Times New Roman"/>
          <w:sz w:val="24"/>
          <w:szCs w:val="24"/>
        </w:rPr>
        <w:t xml:space="preserve"> pada </w:t>
      </w:r>
      <w:proofErr w:type="spellStart"/>
      <w:r w:rsidRPr="000B1632">
        <w:rPr>
          <w:rFonts w:ascii="Times New Roman" w:eastAsia="Times New Roman" w:hAnsi="Times New Roman" w:cs="Times New Roman"/>
          <w:sz w:val="24"/>
          <w:szCs w:val="24"/>
        </w:rPr>
        <w:t>aplikasi</w:t>
      </w:r>
      <w:proofErr w:type="spellEnd"/>
      <w:r w:rsidRPr="000B1632">
        <w:rPr>
          <w:rFonts w:ascii="Times New Roman" w:eastAsia="Times New Roman" w:hAnsi="Times New Roman" w:cs="Times New Roman"/>
          <w:sz w:val="24"/>
          <w:szCs w:val="24"/>
        </w:rPr>
        <w:t xml:space="preserve"> BCA </w:t>
      </w:r>
      <w:r w:rsidRPr="000B1632">
        <w:rPr>
          <w:rFonts w:ascii="Times New Roman" w:eastAsia="Times New Roman" w:hAnsi="Times New Roman" w:cs="Times New Roman"/>
          <w:i/>
          <w:iCs/>
          <w:sz w:val="24"/>
          <w:szCs w:val="24"/>
        </w:rPr>
        <w:t>mobile</w:t>
      </w:r>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dengan</w:t>
      </w:r>
      <w:proofErr w:type="spellEnd"/>
      <w:r w:rsidRPr="000B1632">
        <w:rPr>
          <w:rFonts w:ascii="Times New Roman" w:eastAsia="Times New Roman" w:hAnsi="Times New Roman" w:cs="Times New Roman"/>
          <w:sz w:val="24"/>
          <w:szCs w:val="24"/>
        </w:rPr>
        <w:t xml:space="preserve"> </w:t>
      </w:r>
      <w:proofErr w:type="spellStart"/>
      <w:r w:rsidRPr="000B1632">
        <w:rPr>
          <w:rFonts w:ascii="Times New Roman" w:eastAsia="Times New Roman" w:hAnsi="Times New Roman" w:cs="Times New Roman"/>
          <w:sz w:val="24"/>
          <w:szCs w:val="24"/>
        </w:rPr>
        <w:t>menggunakan</w:t>
      </w:r>
      <w:proofErr w:type="spellEnd"/>
      <w:r w:rsidRPr="000B1632">
        <w:rPr>
          <w:rFonts w:ascii="Times New Roman" w:eastAsia="Times New Roman" w:hAnsi="Times New Roman" w:cs="Times New Roman"/>
          <w:sz w:val="24"/>
          <w:szCs w:val="24"/>
        </w:rPr>
        <w:t xml:space="preserve"> model </w:t>
      </w:r>
      <w:r>
        <w:rPr>
          <w:rFonts w:ascii="Times New Roman" w:eastAsia="Times New Roman" w:hAnsi="Times New Roman" w:cs="Times New Roman"/>
          <w:sz w:val="24"/>
          <w:szCs w:val="24"/>
        </w:rPr>
        <w:t>TAM (</w:t>
      </w:r>
      <w:r w:rsidRPr="000B1632">
        <w:rPr>
          <w:rFonts w:ascii="Times New Roman" w:eastAsia="Times New Roman" w:hAnsi="Times New Roman" w:cs="Times New Roman"/>
          <w:i/>
          <w:iCs/>
          <w:sz w:val="24"/>
          <w:szCs w:val="24"/>
        </w:rPr>
        <w:t>Technology Acceptance Model</w:t>
      </w:r>
      <w:r w:rsidRPr="000B1632">
        <w:rPr>
          <w:rFonts w:ascii="Times New Roman" w:eastAsia="Times New Roman" w:hAnsi="Times New Roman" w:cs="Times New Roman"/>
          <w:sz w:val="24"/>
          <w:szCs w:val="24"/>
        </w:rPr>
        <w:t>).</w:t>
      </w:r>
    </w:p>
    <w:p w14:paraId="244D2E5A" w14:textId="77777777" w:rsidR="002C79A7" w:rsidRPr="002C79A7" w:rsidRDefault="002C79A7" w:rsidP="00CC7D53">
      <w:pPr>
        <w:pBdr>
          <w:top w:val="nil"/>
          <w:left w:val="nil"/>
          <w:bottom w:val="nil"/>
          <w:right w:val="nil"/>
          <w:between w:val="nil"/>
        </w:pBdr>
        <w:spacing w:after="0" w:line="240" w:lineRule="auto"/>
        <w:ind w:left="425" w:firstLine="635"/>
        <w:contextualSpacing/>
        <w:jc w:val="both"/>
        <w:rPr>
          <w:rFonts w:ascii="Times New Roman" w:eastAsia="Times New Roman" w:hAnsi="Times New Roman" w:cs="Times New Roman"/>
          <w:color w:val="000000"/>
          <w:sz w:val="24"/>
          <w:szCs w:val="24"/>
        </w:rPr>
      </w:pPr>
    </w:p>
    <w:p w14:paraId="3FF801E5" w14:textId="77777777" w:rsidR="004C02D7" w:rsidRDefault="008F6424">
      <w:pPr>
        <w:pStyle w:val="Judul2"/>
        <w:numPr>
          <w:ilvl w:val="1"/>
          <w:numId w:val="15"/>
        </w:numPr>
        <w:spacing w:line="480" w:lineRule="auto"/>
        <w:ind w:left="426" w:hanging="426"/>
      </w:pPr>
      <w:proofErr w:type="spellStart"/>
      <w:r>
        <w:t>Rumusan</w:t>
      </w:r>
      <w:proofErr w:type="spellEnd"/>
      <w:r>
        <w:t xml:space="preserve"> </w:t>
      </w:r>
      <w:proofErr w:type="spellStart"/>
      <w:r>
        <w:t>Masalah</w:t>
      </w:r>
      <w:proofErr w:type="spellEnd"/>
    </w:p>
    <w:p w14:paraId="286D87CF" w14:textId="77777777" w:rsidR="004C02D7" w:rsidRDefault="008F6424">
      <w:pPr>
        <w:pBdr>
          <w:top w:val="nil"/>
          <w:left w:val="nil"/>
          <w:bottom w:val="nil"/>
          <w:right w:val="nil"/>
          <w:between w:val="nil"/>
        </w:pBdr>
        <w:spacing w:after="0" w:line="480" w:lineRule="auto"/>
        <w:ind w:left="426" w:firstLine="49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Berpedoman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l</w:t>
      </w:r>
      <w:r w:rsidR="00EA1D4B">
        <w:rPr>
          <w:rFonts w:ascii="Times New Roman" w:eastAsia="Times New Roman" w:hAnsi="Times New Roman" w:cs="Times New Roman"/>
          <w:sz w:val="24"/>
          <w:szCs w:val="24"/>
        </w:rPr>
        <w:t>atar</w:t>
      </w:r>
      <w:proofErr w:type="spellEnd"/>
      <w:r w:rsidR="00EA1D4B">
        <w:rPr>
          <w:rFonts w:ascii="Times New Roman" w:eastAsia="Times New Roman" w:hAnsi="Times New Roman" w:cs="Times New Roman"/>
          <w:sz w:val="24"/>
          <w:szCs w:val="24"/>
        </w:rPr>
        <w:t xml:space="preserve"> </w:t>
      </w:r>
      <w:proofErr w:type="spellStart"/>
      <w:r w:rsidR="00EA1D4B">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sidR="00EA1D4B">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merumuskan</w:t>
      </w:r>
      <w:proofErr w:type="spellEnd"/>
      <w:r>
        <w:rPr>
          <w:rFonts w:ascii="Times New Roman" w:eastAsia="Times New Roman" w:hAnsi="Times New Roman" w:cs="Times New Roman"/>
          <w:sz w:val="24"/>
          <w:szCs w:val="24"/>
        </w:rPr>
        <w:t xml:space="preserve"> </w:t>
      </w:r>
      <w:proofErr w:type="spellStart"/>
      <w:r w:rsidR="00EA1D4B">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r w:rsidR="00EA1D4B">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0CFFCCF8" w14:textId="77777777" w:rsidR="004C02D7" w:rsidRDefault="008F6424">
      <w:pPr>
        <w:numPr>
          <w:ilvl w:val="0"/>
          <w:numId w:val="1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w:t>
      </w:r>
    </w:p>
    <w:p w14:paraId="4C67057C" w14:textId="77777777" w:rsidR="004C02D7" w:rsidRDefault="008F6424">
      <w:pPr>
        <w:numPr>
          <w:ilvl w:val="0"/>
          <w:numId w:val="1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 </w:t>
      </w: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w:t>
      </w:r>
    </w:p>
    <w:p w14:paraId="274A3326" w14:textId="77777777" w:rsidR="004C02D7" w:rsidRDefault="008F6424">
      <w:pPr>
        <w:numPr>
          <w:ilvl w:val="0"/>
          <w:numId w:val="1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Actual System Use</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w:t>
      </w:r>
    </w:p>
    <w:p w14:paraId="64990F1F" w14:textId="77777777" w:rsidR="004C02D7" w:rsidRDefault="008F6424">
      <w:pPr>
        <w:numPr>
          <w:ilvl w:val="0"/>
          <w:numId w:val="1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Actual System Use</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w:t>
      </w:r>
    </w:p>
    <w:p w14:paraId="5EE5FBB1" w14:textId="77777777" w:rsidR="004C02D7" w:rsidRDefault="008F6424" w:rsidP="00CC7D53">
      <w:pPr>
        <w:numPr>
          <w:ilvl w:val="0"/>
          <w:numId w:val="1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i/>
          <w:color w:val="000000"/>
          <w:sz w:val="24"/>
          <w:szCs w:val="24"/>
        </w:rPr>
        <w:t>ctual System Use</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w:t>
      </w:r>
    </w:p>
    <w:p w14:paraId="37F59090" w14:textId="77777777" w:rsidR="00CC7D53" w:rsidRPr="00CC7D53" w:rsidRDefault="00CC7D53" w:rsidP="00CC7D53">
      <w:pPr>
        <w:pBdr>
          <w:top w:val="nil"/>
          <w:left w:val="nil"/>
          <w:bottom w:val="nil"/>
          <w:right w:val="nil"/>
          <w:between w:val="nil"/>
        </w:pBdr>
        <w:spacing w:after="0" w:line="240" w:lineRule="auto"/>
        <w:ind w:left="777"/>
        <w:contextualSpacing/>
        <w:jc w:val="both"/>
        <w:rPr>
          <w:rFonts w:ascii="Times New Roman" w:eastAsia="Times New Roman" w:hAnsi="Times New Roman" w:cs="Times New Roman"/>
          <w:color w:val="000000"/>
          <w:sz w:val="24"/>
          <w:szCs w:val="24"/>
        </w:rPr>
      </w:pPr>
    </w:p>
    <w:p w14:paraId="62B7C74A" w14:textId="77777777" w:rsidR="004C02D7" w:rsidRDefault="008F6424">
      <w:pPr>
        <w:pStyle w:val="Judul2"/>
        <w:numPr>
          <w:ilvl w:val="1"/>
          <w:numId w:val="15"/>
        </w:numPr>
        <w:spacing w:line="480" w:lineRule="auto"/>
        <w:ind w:left="426" w:hanging="426"/>
      </w:pPr>
      <w:r>
        <w:t xml:space="preserve">Batasan </w:t>
      </w:r>
      <w:proofErr w:type="spellStart"/>
      <w:r>
        <w:t>Masalah</w:t>
      </w:r>
      <w:proofErr w:type="spellEnd"/>
    </w:p>
    <w:p w14:paraId="3F656010" w14:textId="77777777" w:rsidR="004C02D7" w:rsidRDefault="008F6424" w:rsidP="00CC7D53">
      <w:pPr>
        <w:numPr>
          <w:ilvl w:val="0"/>
          <w:numId w:val="12"/>
        </w:numPr>
        <w:spacing w:after="0" w:line="480" w:lineRule="auto"/>
        <w:ind w:left="851"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00ED1AD0">
        <w:rPr>
          <w:rFonts w:ascii="Times New Roman" w:eastAsia="Times New Roman" w:hAnsi="Times New Roman" w:cs="Times New Roman"/>
          <w:sz w:val="24"/>
          <w:szCs w:val="24"/>
        </w:rPr>
        <w:t>rentang</w:t>
      </w:r>
      <w:proofErr w:type="spellEnd"/>
      <w:r w:rsidR="00ED1AD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15-35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r w:rsidR="00ED1AD0">
        <w:rPr>
          <w:rFonts w:ascii="Times New Roman" w:eastAsia="Times New Roman" w:hAnsi="Times New Roman" w:cs="Times New Roman"/>
          <w:sz w:val="24"/>
          <w:szCs w:val="24"/>
        </w:rPr>
        <w:t xml:space="preserve">di </w:t>
      </w:r>
      <w:proofErr w:type="spellStart"/>
      <w:r w:rsidR="00ED1AD0">
        <w:rPr>
          <w:rFonts w:ascii="Times New Roman" w:eastAsia="Times New Roman" w:hAnsi="Times New Roman" w:cs="Times New Roman"/>
          <w:sz w:val="24"/>
          <w:szCs w:val="24"/>
        </w:rPr>
        <w:t>kota</w:t>
      </w:r>
      <w:proofErr w:type="spellEnd"/>
      <w:r w:rsidR="00ED1AD0">
        <w:rPr>
          <w:rFonts w:ascii="Times New Roman" w:eastAsia="Times New Roman" w:hAnsi="Times New Roman" w:cs="Times New Roman"/>
          <w:sz w:val="24"/>
          <w:szCs w:val="24"/>
        </w:rPr>
        <w:t xml:space="preserve"> Malang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pernah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minimal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kali.</w:t>
      </w:r>
    </w:p>
    <w:p w14:paraId="2F231B28" w14:textId="77777777" w:rsidR="004C02D7" w:rsidRDefault="008F6424" w:rsidP="00CC7D53">
      <w:pPr>
        <w:numPr>
          <w:ilvl w:val="0"/>
          <w:numId w:val="12"/>
        </w:numPr>
        <w:spacing w:after="0" w:line="480" w:lineRule="auto"/>
        <w:ind w:left="851"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model TAM (</w:t>
      </w:r>
      <w:r>
        <w:rPr>
          <w:rFonts w:ascii="Times New Roman" w:eastAsia="Times New Roman" w:hAnsi="Times New Roman" w:cs="Times New Roman"/>
          <w:i/>
          <w:sz w:val="24"/>
          <w:szCs w:val="24"/>
        </w:rPr>
        <w:t>Technology Acceptance Model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modifikasi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sidR="005121B1">
        <w:rPr>
          <w:rFonts w:ascii="Times New Roman" w:eastAsia="Times New Roman" w:hAnsi="Times New Roman" w:cs="Times New Roman"/>
          <w:sz w:val="24"/>
          <w:szCs w:val="24"/>
        </w:rPr>
        <w:t xml:space="preserve"> </w:t>
      </w:r>
      <w:r w:rsidR="005121B1">
        <w:rPr>
          <w:rFonts w:ascii="Times New Roman" w:eastAsia="Times New Roman" w:hAnsi="Times New Roman" w:cs="Times New Roman"/>
          <w:sz w:val="24"/>
          <w:szCs w:val="24"/>
        </w:rPr>
        <w:fldChar w:fldCharType="begin" w:fldLock="1"/>
      </w:r>
      <w:r w:rsidR="00656E11">
        <w:rPr>
          <w:rFonts w:ascii="Times New Roman" w:eastAsia="Times New Roman" w:hAnsi="Times New Roman" w:cs="Times New Roman"/>
          <w:sz w:val="24"/>
          <w:szCs w:val="24"/>
        </w:rPr>
        <w:instrText>ADDIN CSL_CITATION {"citationItems":[{"id":"ITEM-1","itemData":{"DOI":"10.22303/csrid.7.3.2015.135-144","ISSN":"2085-1367","abstract":"&lt;p&gt;Kemajuan teknologi berdampak terhadap semua industri, termasuk industri perbankan yang saat inibisa memfasilitasi kegiatan perbankan nasabahdengan fitur internet banking. Demikian pula halnya yang dilakukan oleh bank BCA.Dengan menggunakan internet banking nasabah bisa memperoleh beberapa keuntungan yaitu layanan perbankan yang cepat, aman, murah,tersedia setiap saat dan dapat diakses dari mana saja.Tujuan penelitian ini adalah untuk memberikan informasi tentang faktor-faktor yang mempengaruhi minat menggunakan internet banking oleh penggunanya dan dapat menjadi masukan bagi pihak manajemen bank untuk mengevaluasi penggunaan internet banking. Kuesioner dibatasi pada nasabah bank BCA dan sebagai pengguna&lt;br /&gt;internet banking BCA yang berada di Pontianak. Penelitian ini membuktikan bahwa secara parsial ketiga faktor Perceived Usefulness, Perceived Ease of Use, dan Perceived Credibilityterbuktimempengaruhi minat nasabah bank BCA untukmenggunakan internet banking.Dengan faktor perceived ease of use sebagai faktor penarik minat utama nasabah untuk memanfaatkan fasilitas internet banking.Faktor yang menempati urutan kedua adalah faktor perceived credibility (keamanan). Sedangkan faktor manfaat baru dirasakan oleh nasabah jika fitur internet banking BCA semakin mempermudah transaksi perbankan mereka dan juga adanya jaminan keamanan selama bertransaksi menggunakan internet banking.Dan secara simultan ketiga faktor tersebut juga memiliki pengaruh yang positif terhadap minat nasabah menggunakan internet banking bank BCA.&lt;/p&gt;","author":[{"dropping-particle":"","family":"Fitriana","given":"Ana","non-dropping-particle":"","parse-names":false,"suffix":""}],"container-title":"CSRID (Computer Science Research and Its Development Journal)","id":"ITEM-1","issue":"3","issued":{"date-parts":[["2016"]]},"page":"135","title":"Analisis TAM TerhadapFaktor-Faktor yang Mempengaruhi Nasabah MenggunakanLayanan Internet Banking BCA","type":"article-journal","volume":"7"},"uris":["http://www.mendeley.com/documents/?uuid=b132c43c-f466-4d99-b09b-92e74baae1a7"]}],"mendeley":{"formattedCitation":"(Fitriana, 2016)","plainTextFormattedCitation":"(Fitriana, 2016)","previouslyFormattedCitation":"(Fitriana, 2016)"},"properties":{"noteIndex":0},"schema":"https://github.com/citation-style-language/schema/raw/master/csl-citation.json"}</w:instrText>
      </w:r>
      <w:r w:rsidR="005121B1">
        <w:rPr>
          <w:rFonts w:ascii="Times New Roman" w:eastAsia="Times New Roman" w:hAnsi="Times New Roman" w:cs="Times New Roman"/>
          <w:sz w:val="24"/>
          <w:szCs w:val="24"/>
        </w:rPr>
        <w:fldChar w:fldCharType="separate"/>
      </w:r>
      <w:r w:rsidR="005121B1" w:rsidRPr="005121B1">
        <w:rPr>
          <w:rFonts w:ascii="Times New Roman" w:eastAsia="Times New Roman" w:hAnsi="Times New Roman" w:cs="Times New Roman"/>
          <w:noProof/>
          <w:sz w:val="24"/>
          <w:szCs w:val="24"/>
        </w:rPr>
        <w:t>(Fitriana, 2016)</w:t>
      </w:r>
      <w:r w:rsidR="005121B1">
        <w:rPr>
          <w:rFonts w:ascii="Times New Roman" w:eastAsia="Times New Roman" w:hAnsi="Times New Roman" w:cs="Times New Roman"/>
          <w:sz w:val="24"/>
          <w:szCs w:val="24"/>
        </w:rPr>
        <w:fldChar w:fldCharType="end"/>
      </w:r>
      <w:r w:rsidR="00ED1AD0">
        <w:rPr>
          <w:rFonts w:ascii="Times New Roman" w:eastAsia="Times New Roman" w:hAnsi="Times New Roman" w:cs="Times New Roman"/>
          <w:sz w:val="24"/>
          <w:szCs w:val="24"/>
        </w:rPr>
        <w:t xml:space="preserve"> </w:t>
      </w:r>
      <w:r w:rsidR="005121B1">
        <w:rPr>
          <w:rFonts w:ascii="Times New Roman" w:eastAsia="Times New Roman" w:hAnsi="Times New Roman" w:cs="Times New Roman"/>
          <w:sz w:val="24"/>
          <w:szCs w:val="24"/>
        </w:rPr>
        <w:fldChar w:fldCharType="begin" w:fldLock="1"/>
      </w:r>
      <w:r w:rsidR="005121B1">
        <w:rPr>
          <w:rFonts w:ascii="Times New Roman" w:eastAsia="Times New Roman" w:hAnsi="Times New Roman" w:cs="Times New Roman"/>
          <w:sz w:val="24"/>
          <w:szCs w:val="24"/>
        </w:rPr>
        <w:instrText>ADDIN CSL_CITATION {"citationItems":[{"id":"ITEM-1","itemData":{"abstract":"Bank mencoba mengubah metode tradisional dan mengadopsi teknologi baru (internet banking). Tujuan dari penelitian ini adalah untuk menjelaskan dan menganalisis pengaruh persepsi nasabah perbankan di Kuta, Bali terhadap sikap dan adopsi layanan internet banking. Responden dalam penelitian ini adalah 180 pengguna internet banking dari 5 bank umum di Kuta,Bali menggunakan kuesioner. Data dianalisis menggunakan Structural positif dan Equation Model (SEM) dengan program software AMOS serta SPSS. Hasil penelitian ini menunjukkan variabel perceived ease of use dan perceived usefulness memiliki hubungan positif dan signifikan secara langsung terhadap attitude toward using. Perceived ease of use dan perceived usefulness juga memiliki pengaruh positif dan secara langsung terhadap actual usage. Attitude toward using memiliki hubungan positif dan signifikan secara langsung terhadap actual usage. Penelitian ini juga menemukan bagaimana actual usage dapat terbentuk dari pengaruh langsung perceived ease of use dan perceived usefulness tanpa melalui attitude toward using.","author":[{"dropping-particle":"","family":"Adhiputra","given":"Made Wahyu","non-dropping-particle":"","parse-names":false,"suffix":""}],"container-title":"Kalbisocio","id":"ITEM-1","issue":"1","issued":{"date-parts":[["2015"]]},"page":"52-63","title":"Aplikasi Technology Acceptance Model Terhadap Pengguna Layanan Internet Banking","type":"article-journal","volume":"2"},"uris":["http://www.mendeley.com/documents/?uuid=55cc12e7-b445-4c4c-9bee-e683fb73e59d"]}],"mendeley":{"formattedCitation":"(Adhiputra, 2015)","plainTextFormattedCitation":"(Adhiputra, 2015)","previouslyFormattedCitation":"(Adhiputra, 2015)"},"properties":{"noteIndex":0},"schema":"https://github.com/citation-style-language/schema/raw/master/csl-citation.json"}</w:instrText>
      </w:r>
      <w:r w:rsidR="005121B1">
        <w:rPr>
          <w:rFonts w:ascii="Times New Roman" w:eastAsia="Times New Roman" w:hAnsi="Times New Roman" w:cs="Times New Roman"/>
          <w:sz w:val="24"/>
          <w:szCs w:val="24"/>
        </w:rPr>
        <w:fldChar w:fldCharType="separate"/>
      </w:r>
      <w:r w:rsidR="005121B1" w:rsidRPr="005121B1">
        <w:rPr>
          <w:rFonts w:ascii="Times New Roman" w:eastAsia="Times New Roman" w:hAnsi="Times New Roman" w:cs="Times New Roman"/>
          <w:noProof/>
          <w:sz w:val="24"/>
          <w:szCs w:val="24"/>
        </w:rPr>
        <w:t>(Adhiputra, 2015)</w:t>
      </w:r>
      <w:r w:rsidR="005121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70D5A319" w14:textId="77777777" w:rsidR="004C02D7" w:rsidRDefault="008F6424" w:rsidP="00CC7D53">
      <w:pPr>
        <w:numPr>
          <w:ilvl w:val="0"/>
          <w:numId w:val="12"/>
        </w:numPr>
        <w:spacing w:after="0" w:line="480" w:lineRule="auto"/>
        <w:ind w:left="851" w:hanging="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 xml:space="preserve">mobile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4EDEE08E" w14:textId="77777777" w:rsidR="004C02D7" w:rsidRDefault="00ED1AD0" w:rsidP="00CC7D53">
      <w:pPr>
        <w:numPr>
          <w:ilvl w:val="0"/>
          <w:numId w:val="12"/>
        </w:numPr>
        <w:spacing w:after="0" w:line="480" w:lineRule="auto"/>
        <w:ind w:left="851" w:hanging="425"/>
        <w:jc w:val="both"/>
        <w:rPr>
          <w:rFonts w:ascii="Times New Roman" w:eastAsia="Times New Roman" w:hAnsi="Times New Roman" w:cs="Times New Roman"/>
          <w:sz w:val="24"/>
          <w:szCs w:val="24"/>
        </w:rPr>
      </w:pPr>
      <w:proofErr w:type="spellStart"/>
      <w:r w:rsidRPr="00ED1AD0">
        <w:rPr>
          <w:rFonts w:ascii="Times New Roman" w:eastAsia="Times New Roman" w:hAnsi="Times New Roman" w:cs="Times New Roman"/>
          <w:sz w:val="24"/>
          <w:szCs w:val="24"/>
        </w:rPr>
        <w:lastRenderedPageBreak/>
        <w:t>Metode</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analisis</w:t>
      </w:r>
      <w:proofErr w:type="spellEnd"/>
      <w:r w:rsidRPr="00ED1AD0">
        <w:rPr>
          <w:rFonts w:ascii="Times New Roman" w:eastAsia="Times New Roman" w:hAnsi="Times New Roman" w:cs="Times New Roman"/>
          <w:sz w:val="24"/>
          <w:szCs w:val="24"/>
        </w:rPr>
        <w:t xml:space="preserve"> yang </w:t>
      </w:r>
      <w:proofErr w:type="spellStart"/>
      <w:r w:rsidRPr="00ED1AD0">
        <w:rPr>
          <w:rFonts w:ascii="Times New Roman" w:eastAsia="Times New Roman" w:hAnsi="Times New Roman" w:cs="Times New Roman"/>
          <w:sz w:val="24"/>
          <w:szCs w:val="24"/>
        </w:rPr>
        <w:t>digunakan</w:t>
      </w:r>
      <w:proofErr w:type="spellEnd"/>
      <w:r w:rsidRPr="00ED1AD0">
        <w:rPr>
          <w:rFonts w:ascii="Times New Roman" w:eastAsia="Times New Roman" w:hAnsi="Times New Roman" w:cs="Times New Roman"/>
          <w:sz w:val="24"/>
          <w:szCs w:val="24"/>
        </w:rPr>
        <w:t xml:space="preserve"> pada </w:t>
      </w:r>
      <w:proofErr w:type="spellStart"/>
      <w:r w:rsidRPr="00ED1AD0">
        <w:rPr>
          <w:rFonts w:ascii="Times New Roman" w:eastAsia="Times New Roman" w:hAnsi="Times New Roman" w:cs="Times New Roman"/>
          <w:sz w:val="24"/>
          <w:szCs w:val="24"/>
        </w:rPr>
        <w:t>penelitian</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ini</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yaitu</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analisis</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jalur</w:t>
      </w:r>
      <w:proofErr w:type="spellEnd"/>
      <w:r w:rsidRPr="00ED1AD0">
        <w:rPr>
          <w:rFonts w:ascii="Times New Roman" w:eastAsia="Times New Roman" w:hAnsi="Times New Roman" w:cs="Times New Roman"/>
          <w:sz w:val="24"/>
          <w:szCs w:val="24"/>
        </w:rPr>
        <w:t xml:space="preserve"> (</w:t>
      </w:r>
      <w:r w:rsidRPr="00ED1AD0">
        <w:rPr>
          <w:rFonts w:ascii="Times New Roman" w:eastAsia="Times New Roman" w:hAnsi="Times New Roman" w:cs="Times New Roman"/>
          <w:i/>
          <w:iCs/>
          <w:sz w:val="24"/>
          <w:szCs w:val="24"/>
        </w:rPr>
        <w:t>path analysis</w:t>
      </w:r>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dengan</w:t>
      </w:r>
      <w:proofErr w:type="spellEnd"/>
      <w:r w:rsidRPr="00ED1AD0">
        <w:rPr>
          <w:rFonts w:ascii="Times New Roman" w:eastAsia="Times New Roman" w:hAnsi="Times New Roman" w:cs="Times New Roman"/>
          <w:sz w:val="24"/>
          <w:szCs w:val="24"/>
        </w:rPr>
        <w:t xml:space="preserve"> </w:t>
      </w:r>
      <w:proofErr w:type="spellStart"/>
      <w:r w:rsidRPr="00ED1AD0">
        <w:rPr>
          <w:rFonts w:ascii="Times New Roman" w:eastAsia="Times New Roman" w:hAnsi="Times New Roman" w:cs="Times New Roman"/>
          <w:sz w:val="24"/>
          <w:szCs w:val="24"/>
        </w:rPr>
        <w:t>menggunakan</w:t>
      </w:r>
      <w:proofErr w:type="spellEnd"/>
      <w:r w:rsidRPr="00ED1AD0">
        <w:rPr>
          <w:rFonts w:ascii="Times New Roman" w:eastAsia="Times New Roman" w:hAnsi="Times New Roman" w:cs="Times New Roman"/>
          <w:sz w:val="24"/>
          <w:szCs w:val="24"/>
        </w:rPr>
        <w:t xml:space="preserve"> software SPSS (</w:t>
      </w:r>
      <w:r w:rsidRPr="00ED1AD0">
        <w:rPr>
          <w:rFonts w:ascii="Times New Roman" w:eastAsia="Times New Roman" w:hAnsi="Times New Roman" w:cs="Times New Roman"/>
          <w:i/>
          <w:iCs/>
          <w:sz w:val="24"/>
          <w:szCs w:val="24"/>
        </w:rPr>
        <w:t>Statistical Product and Service Solution</w:t>
      </w:r>
      <w:r w:rsidRPr="00ED1AD0">
        <w:rPr>
          <w:rFonts w:ascii="Times New Roman" w:eastAsia="Times New Roman" w:hAnsi="Times New Roman" w:cs="Times New Roman"/>
          <w:sz w:val="24"/>
          <w:szCs w:val="24"/>
        </w:rPr>
        <w:t>).</w:t>
      </w:r>
    </w:p>
    <w:p w14:paraId="575985C5" w14:textId="77777777" w:rsidR="00CC7D53" w:rsidRDefault="00CC7D53" w:rsidP="00CC7D53">
      <w:pPr>
        <w:spacing w:after="0" w:line="240" w:lineRule="auto"/>
        <w:ind w:left="425"/>
        <w:contextualSpacing/>
        <w:jc w:val="both"/>
        <w:rPr>
          <w:rFonts w:ascii="Times New Roman" w:eastAsia="Times New Roman" w:hAnsi="Times New Roman" w:cs="Times New Roman"/>
          <w:sz w:val="24"/>
          <w:szCs w:val="24"/>
        </w:rPr>
      </w:pPr>
    </w:p>
    <w:p w14:paraId="206DBCC5" w14:textId="77777777" w:rsidR="004C02D7" w:rsidRDefault="008F6424">
      <w:pPr>
        <w:pStyle w:val="Judul2"/>
        <w:numPr>
          <w:ilvl w:val="1"/>
          <w:numId w:val="15"/>
        </w:numPr>
        <w:spacing w:line="480" w:lineRule="auto"/>
        <w:ind w:left="426" w:hanging="426"/>
      </w:pPr>
      <w:proofErr w:type="spellStart"/>
      <w:r>
        <w:t>Tujuan</w:t>
      </w:r>
      <w:proofErr w:type="spellEnd"/>
      <w:r>
        <w:t xml:space="preserve"> </w:t>
      </w:r>
      <w:proofErr w:type="spellStart"/>
      <w:r>
        <w:t>Penelitian</w:t>
      </w:r>
      <w:proofErr w:type="spellEnd"/>
    </w:p>
    <w:p w14:paraId="2CEFA21E" w14:textId="77777777" w:rsidR="004C02D7" w:rsidRDefault="00BC4600">
      <w:pPr>
        <w:spacing w:after="0" w:line="480" w:lineRule="auto"/>
        <w:ind w:firstLine="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Berdasarkan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rumusan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masalah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tersebut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berikut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ini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tujuan</w:t>
      </w:r>
      <w:proofErr w:type="spellEnd"/>
      <w:r w:rsidR="008F64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penelitian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ini</w:t>
      </w:r>
      <w:proofErr w:type="spellEnd"/>
      <w:r w:rsidR="008F6424">
        <w:rPr>
          <w:rFonts w:ascii="Times New Roman" w:eastAsia="Times New Roman" w:hAnsi="Times New Roman" w:cs="Times New Roman"/>
          <w:sz w:val="24"/>
          <w:szCs w:val="24"/>
        </w:rPr>
        <w:t>:</w:t>
      </w:r>
    </w:p>
    <w:p w14:paraId="002B167E" w14:textId="77777777" w:rsidR="004C02D7" w:rsidRDefault="00FD629F">
      <w:pPr>
        <w:numPr>
          <w:ilvl w:val="0"/>
          <w:numId w:val="23"/>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dari</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usefulness</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i/>
          <w:sz w:val="24"/>
          <w:szCs w:val="24"/>
        </w:rPr>
        <w:t>behavioral</w:t>
      </w:r>
      <w:proofErr w:type="spellEnd"/>
      <w:r w:rsidR="008F6424">
        <w:rPr>
          <w:rFonts w:ascii="Times New Roman" w:eastAsia="Times New Roman" w:hAnsi="Times New Roman" w:cs="Times New Roman"/>
          <w:i/>
          <w:sz w:val="24"/>
          <w:szCs w:val="24"/>
        </w:rPr>
        <w:t xml:space="preserve"> intention to use</w:t>
      </w:r>
      <w:r w:rsidR="008F6424">
        <w:rPr>
          <w:rFonts w:ascii="Times New Roman" w:eastAsia="Times New Roman" w:hAnsi="Times New Roman" w:cs="Times New Roman"/>
          <w:sz w:val="24"/>
          <w:szCs w:val="24"/>
        </w:rPr>
        <w:t xml:space="preserve"> pada </w:t>
      </w:r>
      <w:proofErr w:type="spellStart"/>
      <w:r w:rsidR="008F6424">
        <w:rPr>
          <w:rFonts w:ascii="Times New Roman" w:eastAsia="Times New Roman" w:hAnsi="Times New Roman" w:cs="Times New Roman"/>
          <w:sz w:val="24"/>
          <w:szCs w:val="24"/>
        </w:rPr>
        <w:t>aplikasi</w:t>
      </w:r>
      <w:proofErr w:type="spellEnd"/>
      <w:r w:rsidR="008F6424">
        <w:rPr>
          <w:rFonts w:ascii="Times New Roman" w:eastAsia="Times New Roman" w:hAnsi="Times New Roman" w:cs="Times New Roman"/>
          <w:sz w:val="24"/>
          <w:szCs w:val="24"/>
        </w:rPr>
        <w:t xml:space="preserve"> BCA </w:t>
      </w:r>
      <w:r w:rsidR="008F6424">
        <w:rPr>
          <w:rFonts w:ascii="Times New Roman" w:eastAsia="Times New Roman" w:hAnsi="Times New Roman" w:cs="Times New Roman"/>
          <w:i/>
          <w:sz w:val="24"/>
          <w:szCs w:val="24"/>
        </w:rPr>
        <w:t>mobile.</w:t>
      </w:r>
    </w:p>
    <w:p w14:paraId="100A9F17" w14:textId="77777777" w:rsidR="004C02D7" w:rsidRDefault="00FD629F">
      <w:pPr>
        <w:numPr>
          <w:ilvl w:val="0"/>
          <w:numId w:val="23"/>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dari</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ease of use</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i/>
          <w:sz w:val="24"/>
          <w:szCs w:val="24"/>
        </w:rPr>
        <w:t>behavioral</w:t>
      </w:r>
      <w:proofErr w:type="spellEnd"/>
      <w:r w:rsidR="008F6424">
        <w:rPr>
          <w:rFonts w:ascii="Times New Roman" w:eastAsia="Times New Roman" w:hAnsi="Times New Roman" w:cs="Times New Roman"/>
          <w:i/>
          <w:sz w:val="24"/>
          <w:szCs w:val="24"/>
        </w:rPr>
        <w:t xml:space="preserve"> intention to use</w:t>
      </w:r>
      <w:r w:rsidR="008F6424">
        <w:rPr>
          <w:rFonts w:ascii="Times New Roman" w:eastAsia="Times New Roman" w:hAnsi="Times New Roman" w:cs="Times New Roman"/>
          <w:sz w:val="24"/>
          <w:szCs w:val="24"/>
        </w:rPr>
        <w:t xml:space="preserve"> pada </w:t>
      </w:r>
      <w:proofErr w:type="spellStart"/>
      <w:r w:rsidR="008F6424">
        <w:rPr>
          <w:rFonts w:ascii="Times New Roman" w:eastAsia="Times New Roman" w:hAnsi="Times New Roman" w:cs="Times New Roman"/>
          <w:sz w:val="24"/>
          <w:szCs w:val="24"/>
        </w:rPr>
        <w:t>aplikasi</w:t>
      </w:r>
      <w:proofErr w:type="spellEnd"/>
      <w:r w:rsidR="008F6424">
        <w:rPr>
          <w:rFonts w:ascii="Times New Roman" w:eastAsia="Times New Roman" w:hAnsi="Times New Roman" w:cs="Times New Roman"/>
          <w:sz w:val="24"/>
          <w:szCs w:val="24"/>
        </w:rPr>
        <w:t xml:space="preserve"> BCA </w:t>
      </w:r>
      <w:r w:rsidR="008F6424">
        <w:rPr>
          <w:rFonts w:ascii="Times New Roman" w:eastAsia="Times New Roman" w:hAnsi="Times New Roman" w:cs="Times New Roman"/>
          <w:i/>
          <w:sz w:val="24"/>
          <w:szCs w:val="24"/>
        </w:rPr>
        <w:t>mobile.</w:t>
      </w:r>
    </w:p>
    <w:p w14:paraId="0285FB7E" w14:textId="77777777" w:rsidR="004C02D7" w:rsidRDefault="00FD629F">
      <w:pPr>
        <w:numPr>
          <w:ilvl w:val="0"/>
          <w:numId w:val="23"/>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dari</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usefulness</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actual system use</w:t>
      </w:r>
      <w:r w:rsidR="008F6424">
        <w:rPr>
          <w:rFonts w:ascii="Times New Roman" w:eastAsia="Times New Roman" w:hAnsi="Times New Roman" w:cs="Times New Roman"/>
          <w:sz w:val="24"/>
          <w:szCs w:val="24"/>
        </w:rPr>
        <w:t xml:space="preserve"> pada </w:t>
      </w:r>
      <w:proofErr w:type="spellStart"/>
      <w:r w:rsidR="008F6424">
        <w:rPr>
          <w:rFonts w:ascii="Times New Roman" w:eastAsia="Times New Roman" w:hAnsi="Times New Roman" w:cs="Times New Roman"/>
          <w:sz w:val="24"/>
          <w:szCs w:val="24"/>
        </w:rPr>
        <w:t>aplikasi</w:t>
      </w:r>
      <w:proofErr w:type="spellEnd"/>
      <w:r w:rsidR="008F6424">
        <w:rPr>
          <w:rFonts w:ascii="Times New Roman" w:eastAsia="Times New Roman" w:hAnsi="Times New Roman" w:cs="Times New Roman"/>
          <w:sz w:val="24"/>
          <w:szCs w:val="24"/>
        </w:rPr>
        <w:t xml:space="preserve"> BCA </w:t>
      </w:r>
      <w:r w:rsidR="008F6424">
        <w:rPr>
          <w:rFonts w:ascii="Times New Roman" w:eastAsia="Times New Roman" w:hAnsi="Times New Roman" w:cs="Times New Roman"/>
          <w:i/>
          <w:sz w:val="24"/>
          <w:szCs w:val="24"/>
        </w:rPr>
        <w:t>mobile</w:t>
      </w:r>
      <w:r w:rsidR="008F6424">
        <w:rPr>
          <w:rFonts w:ascii="Times New Roman" w:eastAsia="Times New Roman" w:hAnsi="Times New Roman" w:cs="Times New Roman"/>
          <w:sz w:val="24"/>
          <w:szCs w:val="24"/>
        </w:rPr>
        <w:t>.</w:t>
      </w:r>
    </w:p>
    <w:p w14:paraId="690DD337" w14:textId="77777777" w:rsidR="004C02D7" w:rsidRDefault="00FD629F">
      <w:pPr>
        <w:numPr>
          <w:ilvl w:val="0"/>
          <w:numId w:val="23"/>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dari</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ease of use</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behavioural intention to use</w:t>
      </w:r>
      <w:r w:rsidR="008F6424">
        <w:rPr>
          <w:rFonts w:ascii="Times New Roman" w:eastAsia="Times New Roman" w:hAnsi="Times New Roman" w:cs="Times New Roman"/>
          <w:sz w:val="24"/>
          <w:szCs w:val="24"/>
        </w:rPr>
        <w:t xml:space="preserve"> pada </w:t>
      </w:r>
      <w:proofErr w:type="spellStart"/>
      <w:r w:rsidR="008F6424">
        <w:rPr>
          <w:rFonts w:ascii="Times New Roman" w:eastAsia="Times New Roman" w:hAnsi="Times New Roman" w:cs="Times New Roman"/>
          <w:sz w:val="24"/>
          <w:szCs w:val="24"/>
        </w:rPr>
        <w:t>aplikasi</w:t>
      </w:r>
      <w:proofErr w:type="spellEnd"/>
      <w:r w:rsidR="008F6424">
        <w:rPr>
          <w:rFonts w:ascii="Times New Roman" w:eastAsia="Times New Roman" w:hAnsi="Times New Roman" w:cs="Times New Roman"/>
          <w:sz w:val="24"/>
          <w:szCs w:val="24"/>
        </w:rPr>
        <w:t xml:space="preserve"> BCA </w:t>
      </w:r>
      <w:r w:rsidR="008F6424">
        <w:rPr>
          <w:rFonts w:ascii="Times New Roman" w:eastAsia="Times New Roman" w:hAnsi="Times New Roman" w:cs="Times New Roman"/>
          <w:i/>
          <w:sz w:val="24"/>
          <w:szCs w:val="24"/>
        </w:rPr>
        <w:t>mobile.</w:t>
      </w:r>
    </w:p>
    <w:p w14:paraId="526CCB17" w14:textId="77777777" w:rsidR="004C02D7" w:rsidRDefault="00FD629F">
      <w:pPr>
        <w:numPr>
          <w:ilvl w:val="0"/>
          <w:numId w:val="23"/>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behavioural intention to use</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 xml:space="preserve">actual system use </w:t>
      </w:r>
      <w:r w:rsidR="008F6424">
        <w:rPr>
          <w:rFonts w:ascii="Times New Roman" w:eastAsia="Times New Roman" w:hAnsi="Times New Roman" w:cs="Times New Roman"/>
          <w:sz w:val="24"/>
          <w:szCs w:val="24"/>
        </w:rPr>
        <w:t xml:space="preserve">pada </w:t>
      </w:r>
      <w:proofErr w:type="spellStart"/>
      <w:r w:rsidR="008F6424">
        <w:rPr>
          <w:rFonts w:ascii="Times New Roman" w:eastAsia="Times New Roman" w:hAnsi="Times New Roman" w:cs="Times New Roman"/>
          <w:sz w:val="24"/>
          <w:szCs w:val="24"/>
        </w:rPr>
        <w:t>aplikasi</w:t>
      </w:r>
      <w:proofErr w:type="spellEnd"/>
      <w:r w:rsidR="008F6424">
        <w:rPr>
          <w:rFonts w:ascii="Times New Roman" w:eastAsia="Times New Roman" w:hAnsi="Times New Roman" w:cs="Times New Roman"/>
          <w:sz w:val="24"/>
          <w:szCs w:val="24"/>
        </w:rPr>
        <w:t xml:space="preserve"> BCA </w:t>
      </w:r>
      <w:r w:rsidR="008F6424">
        <w:rPr>
          <w:rFonts w:ascii="Times New Roman" w:eastAsia="Times New Roman" w:hAnsi="Times New Roman" w:cs="Times New Roman"/>
          <w:i/>
          <w:sz w:val="24"/>
          <w:szCs w:val="24"/>
        </w:rPr>
        <w:t>mobile</w:t>
      </w:r>
      <w:r w:rsidR="008F6424">
        <w:rPr>
          <w:rFonts w:ascii="Times New Roman" w:eastAsia="Times New Roman" w:hAnsi="Times New Roman" w:cs="Times New Roman"/>
          <w:sz w:val="24"/>
          <w:szCs w:val="24"/>
        </w:rPr>
        <w:t>.</w:t>
      </w:r>
    </w:p>
    <w:p w14:paraId="32B819CF" w14:textId="77777777" w:rsidR="00CC7D53" w:rsidRDefault="00CC7D53" w:rsidP="00CC7D53">
      <w:pPr>
        <w:spacing w:after="0" w:line="240" w:lineRule="auto"/>
        <w:ind w:left="357"/>
        <w:contextualSpacing/>
        <w:jc w:val="both"/>
        <w:rPr>
          <w:rFonts w:ascii="Times New Roman" w:eastAsia="Times New Roman" w:hAnsi="Times New Roman" w:cs="Times New Roman"/>
          <w:sz w:val="24"/>
          <w:szCs w:val="24"/>
        </w:rPr>
      </w:pPr>
    </w:p>
    <w:p w14:paraId="5BC2D59E" w14:textId="77777777" w:rsidR="004C02D7" w:rsidRDefault="008F6424" w:rsidP="00CC7D53">
      <w:pPr>
        <w:pStyle w:val="Judul2"/>
        <w:numPr>
          <w:ilvl w:val="1"/>
          <w:numId w:val="15"/>
        </w:numPr>
        <w:rPr>
          <w:rFonts w:eastAsia="Times New Roman"/>
        </w:rPr>
      </w:pPr>
      <w:proofErr w:type="spellStart"/>
      <w:r>
        <w:rPr>
          <w:rFonts w:eastAsia="Times New Roman"/>
        </w:rPr>
        <w:t>Manfaat</w:t>
      </w:r>
      <w:proofErr w:type="spellEnd"/>
      <w:r>
        <w:rPr>
          <w:rFonts w:eastAsia="Times New Roman"/>
        </w:rPr>
        <w:t xml:space="preserve"> </w:t>
      </w:r>
      <w:proofErr w:type="spellStart"/>
      <w:r>
        <w:rPr>
          <w:rFonts w:eastAsia="Times New Roman"/>
        </w:rPr>
        <w:t>Penelitian</w:t>
      </w:r>
      <w:proofErr w:type="spellEnd"/>
    </w:p>
    <w:p w14:paraId="5C89E9CF" w14:textId="77777777" w:rsidR="004C02D7" w:rsidRDefault="008F6424">
      <w:pPr>
        <w:numPr>
          <w:ilvl w:val="0"/>
          <w:numId w:val="20"/>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 xml:space="preserve">mobile </w:t>
      </w: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di Kota Malang.</w:t>
      </w:r>
    </w:p>
    <w:p w14:paraId="31DB9B1E" w14:textId="77777777" w:rsidR="004C02D7" w:rsidRDefault="008F6424">
      <w:pPr>
        <w:numPr>
          <w:ilvl w:val="0"/>
          <w:numId w:val="20"/>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w:t>
      </w:r>
    </w:p>
    <w:p w14:paraId="50DA9D79" w14:textId="77777777" w:rsidR="004C02D7" w:rsidRDefault="008F6424">
      <w:pPr>
        <w:numPr>
          <w:ilvl w:val="0"/>
          <w:numId w:val="20"/>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w:t>
      </w:r>
    </w:p>
    <w:p w14:paraId="6DD8010C" w14:textId="77777777" w:rsidR="00CC7D53" w:rsidRDefault="00CC7D53" w:rsidP="00CC7D53">
      <w:pPr>
        <w:spacing w:line="240" w:lineRule="auto"/>
        <w:ind w:left="357"/>
        <w:contextualSpacing/>
        <w:rPr>
          <w:rFonts w:ascii="Times New Roman" w:eastAsia="Times New Roman" w:hAnsi="Times New Roman" w:cs="Times New Roman"/>
          <w:sz w:val="24"/>
          <w:szCs w:val="24"/>
        </w:rPr>
      </w:pPr>
    </w:p>
    <w:p w14:paraId="12AD1E40" w14:textId="77777777" w:rsidR="00CC7D53" w:rsidRDefault="00CC7D53" w:rsidP="00CC7D53">
      <w:pPr>
        <w:spacing w:line="240" w:lineRule="auto"/>
        <w:ind w:left="357"/>
        <w:contextualSpacing/>
        <w:rPr>
          <w:rFonts w:ascii="Times New Roman" w:eastAsia="Times New Roman" w:hAnsi="Times New Roman" w:cs="Times New Roman"/>
          <w:sz w:val="24"/>
          <w:szCs w:val="24"/>
        </w:rPr>
      </w:pPr>
    </w:p>
    <w:p w14:paraId="166E3E84" w14:textId="77777777" w:rsidR="00CC7D53" w:rsidRDefault="00CC7D53" w:rsidP="00CC7D53">
      <w:pPr>
        <w:spacing w:line="240" w:lineRule="auto"/>
        <w:ind w:left="357"/>
        <w:contextualSpacing/>
        <w:rPr>
          <w:rFonts w:ascii="Times New Roman" w:eastAsia="Times New Roman" w:hAnsi="Times New Roman" w:cs="Times New Roman"/>
          <w:sz w:val="24"/>
          <w:szCs w:val="24"/>
        </w:rPr>
      </w:pPr>
    </w:p>
    <w:p w14:paraId="1E610973" w14:textId="77777777" w:rsidR="00CC7D53" w:rsidRDefault="00CC7D53" w:rsidP="00CC7D53">
      <w:pPr>
        <w:spacing w:line="240" w:lineRule="auto"/>
        <w:ind w:left="357"/>
        <w:contextualSpacing/>
        <w:rPr>
          <w:rFonts w:ascii="Times New Roman" w:eastAsia="Times New Roman" w:hAnsi="Times New Roman" w:cs="Times New Roman"/>
          <w:sz w:val="24"/>
          <w:szCs w:val="24"/>
        </w:rPr>
      </w:pPr>
    </w:p>
    <w:p w14:paraId="0BB43CCC" w14:textId="77777777" w:rsidR="004C02D7" w:rsidRDefault="008F6424" w:rsidP="00CC7D53">
      <w:pPr>
        <w:pStyle w:val="Judul2"/>
        <w:numPr>
          <w:ilvl w:val="1"/>
          <w:numId w:val="15"/>
        </w:numPr>
        <w:rPr>
          <w:rFonts w:eastAsia="Times New Roman"/>
        </w:rPr>
      </w:pPr>
      <w:proofErr w:type="spellStart"/>
      <w:r>
        <w:rPr>
          <w:rFonts w:eastAsia="Times New Roman"/>
        </w:rPr>
        <w:lastRenderedPageBreak/>
        <w:t>Prosedur</w:t>
      </w:r>
      <w:proofErr w:type="spellEnd"/>
      <w:r>
        <w:rPr>
          <w:rFonts w:eastAsia="Times New Roman"/>
        </w:rPr>
        <w:t xml:space="preserve"> </w:t>
      </w:r>
      <w:proofErr w:type="spellStart"/>
      <w:r>
        <w:rPr>
          <w:rFonts w:eastAsia="Times New Roman"/>
        </w:rPr>
        <w:t>Penelitian</w:t>
      </w:r>
      <w:proofErr w:type="spellEnd"/>
    </w:p>
    <w:p w14:paraId="1C8D248B" w14:textId="77777777" w:rsidR="004C02D7" w:rsidRDefault="008F6424" w:rsidP="002C79A7">
      <w:pPr>
        <w:spacing w:after="0" w:line="480" w:lineRule="auto"/>
        <w:ind w:firstLine="72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6DBFB871" w14:textId="77777777" w:rsidR="004C02D7" w:rsidRDefault="008F6424">
      <w:pPr>
        <w:numPr>
          <w:ilvl w:val="0"/>
          <w:numId w:val="8"/>
        </w:numPr>
        <w:spacing w:after="0" w:line="480" w:lineRule="auto"/>
        <w:ind w:left="11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Perencanaan</w:t>
      </w:r>
      <w:proofErr w:type="spellEnd"/>
    </w:p>
    <w:p w14:paraId="6F13BFFC" w14:textId="77777777" w:rsidR="004C02D7" w:rsidRDefault="008F6424">
      <w:pPr>
        <w:spacing w:after="0" w:line="480" w:lineRule="auto"/>
        <w:ind w:left="1134" w:firstLine="65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model TAM.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survey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w:t>
      </w:r>
    </w:p>
    <w:p w14:paraId="63B906FA" w14:textId="77777777" w:rsidR="004C02D7" w:rsidRDefault="008F6424">
      <w:pPr>
        <w:numPr>
          <w:ilvl w:val="0"/>
          <w:numId w:val="8"/>
        </w:numPr>
        <w:spacing w:after="0" w:line="480" w:lineRule="auto"/>
        <w:ind w:left="11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Analisis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Permasalahan</w:t>
      </w:r>
      <w:proofErr w:type="spellEnd"/>
    </w:p>
    <w:p w14:paraId="4C4D9C55" w14:textId="77777777" w:rsidR="004C02D7" w:rsidRDefault="008F6424">
      <w:pPr>
        <w:spacing w:after="0" w:line="480" w:lineRule="auto"/>
        <w:ind w:left="1134" w:firstLine="44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dan survey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yang mana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BC4600">
        <w:rPr>
          <w:rFonts w:ascii="Times New Roman" w:eastAsia="Times New Roman" w:hAnsi="Times New Roman" w:cs="Times New Roman"/>
          <w:sz w:val="24"/>
          <w:szCs w:val="24"/>
        </w:rPr>
        <w:t>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Fred Davis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Technology Acceptance Model.</w:t>
      </w:r>
      <w:r>
        <w:rPr>
          <w:rFonts w:ascii="Times New Roman" w:eastAsia="Times New Roman" w:hAnsi="Times New Roman" w:cs="Times New Roman"/>
          <w:sz w:val="24"/>
          <w:szCs w:val="24"/>
        </w:rPr>
        <w:t>”</w:t>
      </w:r>
    </w:p>
    <w:p w14:paraId="587337DA" w14:textId="77777777" w:rsidR="004C02D7" w:rsidRDefault="008F6424">
      <w:pPr>
        <w:numPr>
          <w:ilvl w:val="0"/>
          <w:numId w:val="8"/>
        </w:numPr>
        <w:spacing w:after="0" w:line="480"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Desain</w:t>
      </w:r>
    </w:p>
    <w:p w14:paraId="57329144" w14:textId="77777777" w:rsidR="004C02D7" w:rsidRDefault="008F6424">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
    <w:p w14:paraId="49FBCD32" w14:textId="77777777" w:rsidR="004C02D7" w:rsidRDefault="008F6424" w:rsidP="00BC4600">
      <w:pPr>
        <w:numPr>
          <w:ilvl w:val="0"/>
          <w:numId w:val="9"/>
        </w:num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usefulness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w:t>
      </w:r>
      <w:r>
        <w:rPr>
          <w:rFonts w:ascii="Times New Roman" w:eastAsia="Times New Roman" w:hAnsi="Times New Roman" w:cs="Times New Roman"/>
          <w:sz w:val="24"/>
          <w:szCs w:val="24"/>
        </w:rPr>
        <w:t>.</w:t>
      </w:r>
    </w:p>
    <w:p w14:paraId="5BFBDBCB" w14:textId="77777777" w:rsidR="004C02D7" w:rsidRDefault="008F6424" w:rsidP="00BC4600">
      <w:pPr>
        <w:numPr>
          <w:ilvl w:val="0"/>
          <w:numId w:val="9"/>
        </w:num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w:t>
      </w:r>
    </w:p>
    <w:p w14:paraId="682BD269" w14:textId="77777777" w:rsidR="004C02D7" w:rsidRDefault="008F6424" w:rsidP="00BC4600">
      <w:pPr>
        <w:numPr>
          <w:ilvl w:val="0"/>
          <w:numId w:val="9"/>
        </w:num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usefulness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actual system use.</w:t>
      </w:r>
    </w:p>
    <w:p w14:paraId="7433F3E9" w14:textId="77777777" w:rsidR="004C02D7" w:rsidRDefault="008F6424" w:rsidP="00BC4600">
      <w:pPr>
        <w:numPr>
          <w:ilvl w:val="0"/>
          <w:numId w:val="9"/>
        </w:num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actual system use.</w:t>
      </w:r>
    </w:p>
    <w:p w14:paraId="082135D2" w14:textId="77777777" w:rsidR="004C02D7" w:rsidRPr="00CC7D53" w:rsidRDefault="008F6424" w:rsidP="00BC4600">
      <w:pPr>
        <w:numPr>
          <w:ilvl w:val="0"/>
          <w:numId w:val="9"/>
        </w:num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actual system use.</w:t>
      </w:r>
    </w:p>
    <w:p w14:paraId="7D1A7CA5" w14:textId="77777777" w:rsidR="00CC7D53" w:rsidRDefault="00CC7D53" w:rsidP="00CC7D53">
      <w:pPr>
        <w:spacing w:after="0" w:line="480" w:lineRule="auto"/>
        <w:ind w:left="916"/>
        <w:jc w:val="both"/>
        <w:rPr>
          <w:rFonts w:ascii="Times New Roman" w:eastAsia="Times New Roman" w:hAnsi="Times New Roman" w:cs="Times New Roman"/>
          <w:sz w:val="24"/>
          <w:szCs w:val="24"/>
        </w:rPr>
      </w:pPr>
    </w:p>
    <w:p w14:paraId="7C2CD174" w14:textId="77777777" w:rsidR="004C02D7" w:rsidRDefault="008F6424">
      <w:pPr>
        <w:numPr>
          <w:ilvl w:val="0"/>
          <w:numId w:val="8"/>
        </w:numPr>
        <w:spacing w:after="0" w:line="480" w:lineRule="auto"/>
        <w:ind w:left="11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Implementasi</w:t>
      </w:r>
      <w:proofErr w:type="spellEnd"/>
    </w:p>
    <w:p w14:paraId="5E6C57BC" w14:textId="77777777" w:rsidR="004C02D7" w:rsidRDefault="008F6424">
      <w:pPr>
        <w:spacing w:after="0" w:line="480" w:lineRule="auto"/>
        <w:ind w:left="1134" w:firstLine="44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Pencarian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sekitar</w:t>
      </w:r>
      <w:proofErr w:type="spellEnd"/>
      <w:r>
        <w:rPr>
          <w:rFonts w:ascii="Times New Roman" w:eastAsia="Times New Roman" w:hAnsi="Times New Roman" w:cs="Times New Roman"/>
          <w:sz w:val="24"/>
          <w:szCs w:val="24"/>
        </w:rPr>
        <w:t xml:space="preserve"> Kota Malang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inferensial</w:t>
      </w:r>
      <w:proofErr w:type="spellEnd"/>
      <w:r>
        <w:rPr>
          <w:rFonts w:ascii="Times New Roman" w:eastAsia="Times New Roman" w:hAnsi="Times New Roman" w:cs="Times New Roman"/>
          <w:sz w:val="24"/>
          <w:szCs w:val="24"/>
        </w:rPr>
        <w:t>.</w:t>
      </w:r>
    </w:p>
    <w:p w14:paraId="7D6EA63A" w14:textId="77777777" w:rsidR="00CC7D53" w:rsidRDefault="00CC7D53" w:rsidP="00CC7D53">
      <w:pPr>
        <w:spacing w:after="0" w:line="240" w:lineRule="auto"/>
        <w:ind w:left="1134" w:firstLine="448"/>
        <w:contextualSpacing/>
        <w:jc w:val="both"/>
        <w:rPr>
          <w:rFonts w:ascii="Times New Roman" w:eastAsia="Times New Roman" w:hAnsi="Times New Roman" w:cs="Times New Roman"/>
          <w:sz w:val="24"/>
          <w:szCs w:val="24"/>
        </w:rPr>
      </w:pPr>
    </w:p>
    <w:p w14:paraId="18EC0498" w14:textId="77777777" w:rsidR="004C02D7" w:rsidRDefault="008F6424" w:rsidP="00CC7D53">
      <w:pPr>
        <w:pStyle w:val="Judul2"/>
        <w:numPr>
          <w:ilvl w:val="1"/>
          <w:numId w:val="15"/>
        </w:numPr>
        <w:rPr>
          <w:rFonts w:eastAsia="Times New Roman"/>
        </w:rPr>
      </w:pPr>
      <w:proofErr w:type="spellStart"/>
      <w:r>
        <w:rPr>
          <w:rFonts w:eastAsia="Times New Roman"/>
        </w:rPr>
        <w:t>Sistematika</w:t>
      </w:r>
      <w:proofErr w:type="spellEnd"/>
      <w:r>
        <w:rPr>
          <w:rFonts w:eastAsia="Times New Roman"/>
        </w:rPr>
        <w:t xml:space="preserve"> </w:t>
      </w:r>
      <w:proofErr w:type="spellStart"/>
      <w:r>
        <w:rPr>
          <w:rFonts w:eastAsia="Times New Roman"/>
        </w:rPr>
        <w:t>Penulisan</w:t>
      </w:r>
      <w:proofErr w:type="spellEnd"/>
    </w:p>
    <w:p w14:paraId="31790912" w14:textId="77777777" w:rsidR="004C02D7" w:rsidRDefault="008F6424" w:rsidP="00CC7D53">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
    <w:p w14:paraId="0B5DC6D1" w14:textId="77777777" w:rsidR="004C02D7" w:rsidRDefault="008F6424" w:rsidP="00CC7D53">
      <w:pPr>
        <w:pBdr>
          <w:top w:val="nil"/>
          <w:left w:val="nil"/>
          <w:bottom w:val="nil"/>
          <w:right w:val="nil"/>
          <w:between w:val="nil"/>
        </w:pBdr>
        <w:spacing w:after="0" w:line="480" w:lineRule="auto"/>
        <w:ind w:left="426"/>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 : PENDAHULUAN</w:t>
      </w:r>
    </w:p>
    <w:p w14:paraId="27A0FA26" w14:textId="77777777" w:rsidR="004C02D7" w:rsidRDefault="008F6424" w:rsidP="00CC7D53">
      <w:pPr>
        <w:pBdr>
          <w:top w:val="nil"/>
          <w:left w:val="nil"/>
          <w:bottom w:val="nil"/>
          <w:right w:val="nil"/>
          <w:between w:val="nil"/>
        </w:pBdr>
        <w:spacing w:after="0" w:line="480" w:lineRule="auto"/>
        <w:ind w:left="426"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Bagian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masalah-masalah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subbab</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color w:val="000000"/>
          <w:sz w:val="24"/>
          <w:szCs w:val="24"/>
        </w:rPr>
        <w:t xml:space="preserve">, </w:t>
      </w:r>
      <w:proofErr w:type="spellStart"/>
      <w:r w:rsidR="00BC4600">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sistematika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rancangan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sidR="00BC4600">
        <w:rPr>
          <w:rFonts w:ascii="Times New Roman" w:eastAsia="Times New Roman" w:hAnsi="Times New Roman" w:cs="Times New Roman"/>
          <w:color w:val="000000"/>
          <w:sz w:val="24"/>
          <w:szCs w:val="24"/>
        </w:rPr>
        <w:t xml:space="preserve"> </w:t>
      </w:r>
      <w:proofErr w:type="spellStart"/>
      <w:r w:rsidR="00BC4600">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
    <w:p w14:paraId="65A93C73" w14:textId="77777777" w:rsidR="004C02D7" w:rsidRDefault="008F6424">
      <w:pPr>
        <w:pBdr>
          <w:top w:val="nil"/>
          <w:left w:val="nil"/>
          <w:bottom w:val="nil"/>
          <w:right w:val="nil"/>
          <w:between w:val="nil"/>
        </w:pBdr>
        <w:spacing w:after="0" w:line="48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 : TINJ</w:t>
      </w:r>
      <w:r>
        <w:rPr>
          <w:rFonts w:ascii="Times New Roman" w:eastAsia="Times New Roman" w:hAnsi="Times New Roman" w:cs="Times New Roman"/>
          <w:b/>
          <w:sz w:val="24"/>
          <w:szCs w:val="24"/>
        </w:rPr>
        <w:t>AUAN PUSTAKA</w:t>
      </w:r>
    </w:p>
    <w:p w14:paraId="2880EDE8" w14:textId="77777777" w:rsidR="004C02D7" w:rsidRDefault="008F6424">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Bagian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berisi</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mengenai</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teori</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dasar</w:t>
      </w:r>
      <w:proofErr w:type="spellEnd"/>
      <w:r w:rsidR="00BC4600" w:rsidRPr="00BC4600">
        <w:rPr>
          <w:rFonts w:ascii="Times New Roman" w:eastAsia="Times New Roman" w:hAnsi="Times New Roman" w:cs="Times New Roman"/>
          <w:sz w:val="24"/>
          <w:szCs w:val="24"/>
        </w:rPr>
        <w:t xml:space="preserve"> yang </w:t>
      </w:r>
      <w:proofErr w:type="spellStart"/>
      <w:r w:rsidR="00BC4600" w:rsidRPr="00BC4600">
        <w:rPr>
          <w:rFonts w:ascii="Times New Roman" w:eastAsia="Times New Roman" w:hAnsi="Times New Roman" w:cs="Times New Roman"/>
          <w:sz w:val="24"/>
          <w:szCs w:val="24"/>
        </w:rPr>
        <w:t>diambil</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dari</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jurnal-jurnal</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terdahulu</w:t>
      </w:r>
      <w:proofErr w:type="spellEnd"/>
      <w:r w:rsidR="00BC4600" w:rsidRPr="00BC4600">
        <w:rPr>
          <w:rFonts w:ascii="Times New Roman" w:eastAsia="Times New Roman" w:hAnsi="Times New Roman" w:cs="Times New Roman"/>
          <w:sz w:val="24"/>
          <w:szCs w:val="24"/>
        </w:rPr>
        <w:t xml:space="preserve"> yang </w:t>
      </w:r>
      <w:proofErr w:type="spellStart"/>
      <w:r w:rsidR="00BC4600" w:rsidRPr="00BC4600">
        <w:rPr>
          <w:rFonts w:ascii="Times New Roman" w:eastAsia="Times New Roman" w:hAnsi="Times New Roman" w:cs="Times New Roman"/>
          <w:sz w:val="24"/>
          <w:szCs w:val="24"/>
        </w:rPr>
        <w:t>berkaitan</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dengan</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penelitian</w:t>
      </w:r>
      <w:proofErr w:type="spellEnd"/>
      <w:r w:rsidR="00BC4600" w:rsidRPr="00BC4600">
        <w:rPr>
          <w:rFonts w:ascii="Times New Roman" w:eastAsia="Times New Roman" w:hAnsi="Times New Roman" w:cs="Times New Roman"/>
          <w:sz w:val="24"/>
          <w:szCs w:val="24"/>
        </w:rPr>
        <w:t xml:space="preserve"> </w:t>
      </w:r>
      <w:proofErr w:type="spellStart"/>
      <w:r w:rsidR="00BC4600" w:rsidRPr="00BC4600">
        <w:rPr>
          <w:rFonts w:ascii="Times New Roman" w:eastAsia="Times New Roman" w:hAnsi="Times New Roman" w:cs="Times New Roman"/>
          <w:sz w:val="24"/>
          <w:szCs w:val="24"/>
        </w:rPr>
        <w:t>ini</w:t>
      </w:r>
      <w:proofErr w:type="spellEnd"/>
      <w:r w:rsidR="00BC4600" w:rsidRPr="00BC4600">
        <w:rPr>
          <w:rFonts w:ascii="Times New Roman" w:eastAsia="Times New Roman" w:hAnsi="Times New Roman" w:cs="Times New Roman"/>
          <w:sz w:val="24"/>
          <w:szCs w:val="24"/>
        </w:rPr>
        <w:t>.</w:t>
      </w:r>
    </w:p>
    <w:p w14:paraId="7533A6DC" w14:textId="77777777" w:rsidR="004C02D7" w:rsidRDefault="008F6424">
      <w:pPr>
        <w:pBdr>
          <w:top w:val="nil"/>
          <w:left w:val="nil"/>
          <w:bottom w:val="nil"/>
          <w:right w:val="nil"/>
          <w:between w:val="nil"/>
        </w:pBdr>
        <w:spacing w:after="0" w:line="48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BAB III : METODOLOGI PENELITIAN </w:t>
      </w:r>
    </w:p>
    <w:p w14:paraId="59952DFF" w14:textId="77777777" w:rsidR="00BC4600" w:rsidRDefault="008F6424">
      <w:pPr>
        <w:pBdr>
          <w:top w:val="nil"/>
          <w:left w:val="nil"/>
          <w:bottom w:val="nil"/>
          <w:right w:val="nil"/>
          <w:between w:val="nil"/>
        </w:pBdr>
        <w:spacing w:line="480" w:lineRule="auto"/>
        <w:ind w:left="42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Bagian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jadwal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analisa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w:t>
      </w:r>
    </w:p>
    <w:p w14:paraId="4B127504" w14:textId="77777777" w:rsidR="004C02D7" w:rsidRDefault="008F6424">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 HASIL DAN PEMBAHASAN</w:t>
      </w:r>
    </w:p>
    <w:p w14:paraId="1E1FEB14" w14:textId="77777777" w:rsidR="004C02D7" w:rsidRDefault="008F6424">
      <w:pPr>
        <w:spacing w:line="48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Bagian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inferensial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498A22D3" w14:textId="77777777" w:rsidR="004C02D7" w:rsidRDefault="008F6424">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V : KESIMPULAN DAN SARAN</w:t>
      </w:r>
    </w:p>
    <w:p w14:paraId="59ECF4C5" w14:textId="44025302" w:rsidR="002D7957" w:rsidRPr="002D7957" w:rsidRDefault="008F6424" w:rsidP="004A4FBF">
      <w:pPr>
        <w:spacing w:line="480" w:lineRule="auto"/>
        <w:ind w:left="426" w:firstLine="707"/>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w:t>
      </w:r>
      <w:proofErr w:type="spellStart"/>
      <w:r w:rsidR="00BC4600">
        <w:rPr>
          <w:rFonts w:ascii="Times New Roman" w:eastAsia="Times New Roman" w:hAnsi="Times New Roman" w:cs="Times New Roman"/>
          <w:sz w:val="24"/>
          <w:szCs w:val="24"/>
        </w:rPr>
        <w:t>ke</w:t>
      </w:r>
      <w:r>
        <w:rPr>
          <w:rFonts w:ascii="Times New Roman" w:eastAsia="Times New Roman" w:hAnsi="Times New Roman" w:cs="Times New Roman"/>
          <w:sz w:val="24"/>
          <w:szCs w:val="24"/>
        </w:rPr>
        <w:t>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rekomendasi</w:t>
      </w:r>
      <w:proofErr w:type="spellEnd"/>
      <w:r>
        <w:rPr>
          <w:rFonts w:ascii="Times New Roman" w:eastAsia="Times New Roman" w:hAnsi="Times New Roman" w:cs="Times New Roman"/>
          <w:sz w:val="24"/>
          <w:szCs w:val="24"/>
        </w:rPr>
        <w:t xml:space="preserve"> </w:t>
      </w:r>
      <w:proofErr w:type="spellStart"/>
      <w:r w:rsidR="00BC4600">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berikutnya</w:t>
      </w:r>
      <w:proofErr w:type="spellEnd"/>
      <w:r>
        <w:rPr>
          <w:rFonts w:ascii="Times New Roman" w:eastAsia="Times New Roman" w:hAnsi="Times New Roman" w:cs="Times New Roman"/>
          <w:sz w:val="24"/>
          <w:szCs w:val="24"/>
        </w:rPr>
        <w:t xml:space="preserve">. </w:t>
      </w:r>
    </w:p>
    <w:p w14:paraId="727705FD" w14:textId="77777777" w:rsidR="002D7957" w:rsidRPr="002D7957" w:rsidRDefault="002D7957" w:rsidP="00576CBB">
      <w:pPr>
        <w:spacing w:line="360" w:lineRule="auto"/>
        <w:jc w:val="both"/>
        <w:rPr>
          <w:rFonts w:ascii="Times New Roman" w:eastAsiaTheme="minorHAnsi" w:hAnsi="Times New Roman" w:cs="Times New Roman"/>
          <w:b/>
          <w:bCs/>
          <w:sz w:val="24"/>
          <w:szCs w:val="24"/>
          <w:lang w:eastAsia="en-US"/>
        </w:rPr>
      </w:pPr>
    </w:p>
    <w:sectPr w:rsidR="002D7957" w:rsidRPr="002D7957" w:rsidSect="004A4FBF">
      <w:headerReference w:type="default" r:id="rId11"/>
      <w:footerReference w:type="default" r:id="rId12"/>
      <w:pgSz w:w="11906" w:h="16838"/>
      <w:pgMar w:top="1701" w:right="1701" w:bottom="1701"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E28B" w14:textId="77777777" w:rsidR="00E20032" w:rsidRDefault="00E20032">
      <w:pPr>
        <w:spacing w:after="0" w:line="240" w:lineRule="auto"/>
      </w:pPr>
      <w:r>
        <w:separator/>
      </w:r>
    </w:p>
  </w:endnote>
  <w:endnote w:type="continuationSeparator" w:id="0">
    <w:p w14:paraId="6730CBD7" w14:textId="77777777" w:rsidR="00E20032" w:rsidRDefault="00E2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7D9F" w14:textId="77777777" w:rsidR="004C02D7" w:rsidRDefault="008F6424">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202D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2A6923DD"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87EB" w14:textId="77777777" w:rsidR="00AC2756" w:rsidRPr="00AC2756" w:rsidRDefault="00AC2756">
    <w:pPr>
      <w:pStyle w:val="Footer"/>
      <w:jc w:val="center"/>
      <w:rPr>
        <w:rFonts w:ascii="Times New Roman" w:hAnsi="Times New Roman" w:cs="Times New Roman"/>
        <w:sz w:val="24"/>
        <w:szCs w:val="24"/>
      </w:rPr>
    </w:pPr>
  </w:p>
  <w:p w14:paraId="4BA640C6" w14:textId="77777777" w:rsidR="00AC2756" w:rsidRDefault="00AC27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7EE1" w14:textId="77777777" w:rsidR="00E20032" w:rsidRDefault="00E20032">
      <w:pPr>
        <w:spacing w:after="0" w:line="240" w:lineRule="auto"/>
      </w:pPr>
      <w:r>
        <w:separator/>
      </w:r>
    </w:p>
  </w:footnote>
  <w:footnote w:type="continuationSeparator" w:id="0">
    <w:p w14:paraId="4FE7B960" w14:textId="77777777" w:rsidR="00E20032" w:rsidRDefault="00E2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94CE" w14:textId="77777777" w:rsidR="004C02D7" w:rsidRDefault="004C02D7">
    <w:pPr>
      <w:pBdr>
        <w:top w:val="nil"/>
        <w:left w:val="nil"/>
        <w:bottom w:val="nil"/>
        <w:right w:val="nil"/>
        <w:between w:val="nil"/>
      </w:pBdr>
      <w:tabs>
        <w:tab w:val="center" w:pos="4513"/>
        <w:tab w:val="right" w:pos="9026"/>
      </w:tabs>
      <w:spacing w:after="0" w:line="240" w:lineRule="auto"/>
      <w:jc w:val="right"/>
      <w:rPr>
        <w:color w:val="000000"/>
      </w:rPr>
    </w:pPr>
  </w:p>
  <w:p w14:paraId="1BEB539E"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9637"/>
      <w:docPartObj>
        <w:docPartGallery w:val="Page Numbers (Top of Page)"/>
        <w:docPartUnique/>
      </w:docPartObj>
    </w:sdtPr>
    <w:sdtEndPr>
      <w:rPr>
        <w:rFonts w:ascii="Times New Roman" w:hAnsi="Times New Roman" w:cs="Times New Roman"/>
        <w:noProof/>
        <w:sz w:val="24"/>
        <w:szCs w:val="24"/>
      </w:rPr>
    </w:sdtEndPr>
    <w:sdtContent>
      <w:p w14:paraId="5C4CF6B3" w14:textId="77777777" w:rsidR="00AC2756" w:rsidRPr="00AC2756" w:rsidRDefault="00AC2756">
        <w:pPr>
          <w:pStyle w:val="Header"/>
          <w:jc w:val="right"/>
          <w:rPr>
            <w:rFonts w:ascii="Times New Roman" w:hAnsi="Times New Roman" w:cs="Times New Roman"/>
            <w:sz w:val="24"/>
            <w:szCs w:val="24"/>
          </w:rPr>
        </w:pPr>
        <w:r w:rsidRPr="00AC2756">
          <w:rPr>
            <w:rFonts w:ascii="Times New Roman" w:hAnsi="Times New Roman" w:cs="Times New Roman"/>
            <w:sz w:val="24"/>
            <w:szCs w:val="24"/>
          </w:rPr>
          <w:fldChar w:fldCharType="begin"/>
        </w:r>
        <w:r w:rsidRPr="00AC2756">
          <w:rPr>
            <w:rFonts w:ascii="Times New Roman" w:hAnsi="Times New Roman" w:cs="Times New Roman"/>
            <w:sz w:val="24"/>
            <w:szCs w:val="24"/>
          </w:rPr>
          <w:instrText xml:space="preserve"> PAGE   \* MERGEFORMAT </w:instrText>
        </w:r>
        <w:r w:rsidRPr="00AC2756">
          <w:rPr>
            <w:rFonts w:ascii="Times New Roman" w:hAnsi="Times New Roman" w:cs="Times New Roman"/>
            <w:sz w:val="24"/>
            <w:szCs w:val="24"/>
          </w:rPr>
          <w:fldChar w:fldCharType="separate"/>
        </w:r>
        <w:r w:rsidRPr="00AC2756">
          <w:rPr>
            <w:rFonts w:ascii="Times New Roman" w:hAnsi="Times New Roman" w:cs="Times New Roman"/>
            <w:noProof/>
            <w:sz w:val="24"/>
            <w:szCs w:val="24"/>
          </w:rPr>
          <w:t>2</w:t>
        </w:r>
        <w:r w:rsidRPr="00AC2756">
          <w:rPr>
            <w:rFonts w:ascii="Times New Roman" w:hAnsi="Times New Roman" w:cs="Times New Roman"/>
            <w:noProof/>
            <w:sz w:val="24"/>
            <w:szCs w:val="24"/>
          </w:rPr>
          <w:fldChar w:fldCharType="end"/>
        </w:r>
      </w:p>
    </w:sdtContent>
  </w:sdt>
  <w:p w14:paraId="0FA11C2E" w14:textId="77777777" w:rsidR="00AC2756" w:rsidRDefault="00AC2756" w:rsidP="00AC2756">
    <w:pPr>
      <w:pBdr>
        <w:top w:val="nil"/>
        <w:left w:val="nil"/>
        <w:bottom w:val="nil"/>
        <w:right w:val="nil"/>
        <w:between w:val="nil"/>
      </w:pBdr>
      <w:tabs>
        <w:tab w:val="left" w:pos="654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418"/>
    <w:multiLevelType w:val="hybridMultilevel"/>
    <w:tmpl w:val="77D0CA1A"/>
    <w:lvl w:ilvl="0" w:tplc="575A6A5A">
      <w:start w:val="1"/>
      <w:numFmt w:val="decimal"/>
      <w:lvlText w:val="3.6.3.%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10DF6FEA"/>
    <w:multiLevelType w:val="multilevel"/>
    <w:tmpl w:val="467A4A40"/>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 w15:restartNumberingAfterBreak="0">
    <w:nsid w:val="13A85078"/>
    <w:multiLevelType w:val="multilevel"/>
    <w:tmpl w:val="863E84E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3"/>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0F30A3"/>
    <w:multiLevelType w:val="multilevel"/>
    <w:tmpl w:val="129A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B2C6F"/>
    <w:multiLevelType w:val="multilevel"/>
    <w:tmpl w:val="CBC01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57833"/>
    <w:multiLevelType w:val="multilevel"/>
    <w:tmpl w:val="110A3256"/>
    <w:lvl w:ilvl="0">
      <w:start w:val="1"/>
      <w:numFmt w:val="decimal"/>
      <w:lvlText w:val="2.2.%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6D3380D"/>
    <w:multiLevelType w:val="multilevel"/>
    <w:tmpl w:val="4F04C98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A1843"/>
    <w:multiLevelType w:val="multilevel"/>
    <w:tmpl w:val="84FEA0C4"/>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2123D2"/>
    <w:multiLevelType w:val="multilevel"/>
    <w:tmpl w:val="AC28108E"/>
    <w:lvl w:ilvl="0">
      <w:start w:val="1"/>
      <w:numFmt w:val="decimal"/>
      <w:lvlText w:val="%1."/>
      <w:lvlJc w:val="left"/>
      <w:pPr>
        <w:ind w:left="1440" w:hanging="360"/>
      </w:pPr>
    </w:lvl>
    <w:lvl w:ilvl="1">
      <w:start w:val="1"/>
      <w:numFmt w:val="decimal"/>
      <w:lvlText w:val="%1.%2"/>
      <w:lvlJc w:val="left"/>
      <w:pPr>
        <w:ind w:left="1680" w:hanging="600"/>
      </w:pPr>
    </w:lvl>
    <w:lvl w:ilvl="2">
      <w:start w:val="1"/>
      <w:numFmt w:val="decimal"/>
      <w:lvlText w:val="%1.%2.%3"/>
      <w:lvlJc w:val="left"/>
      <w:pPr>
        <w:ind w:left="1800" w:hanging="949"/>
      </w:pPr>
    </w:lvl>
    <w:lvl w:ilvl="3">
      <w:start w:val="1"/>
      <w:numFmt w:val="decimal"/>
      <w:lvlText w:val="%1.%2.%3.%4"/>
      <w:lvlJc w:val="left"/>
      <w:pPr>
        <w:ind w:left="1800" w:hanging="949"/>
      </w:pPr>
      <w:rPr>
        <w:b/>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15:restartNumberingAfterBreak="0">
    <w:nsid w:val="2AFE07F7"/>
    <w:multiLevelType w:val="hybridMultilevel"/>
    <w:tmpl w:val="944EF6A2"/>
    <w:lvl w:ilvl="0" w:tplc="38090001">
      <w:start w:val="1"/>
      <w:numFmt w:val="bullet"/>
      <w:lvlText w:val=""/>
      <w:lvlJc w:val="left"/>
      <w:pPr>
        <w:ind w:left="720" w:hanging="360"/>
      </w:pPr>
      <w:rPr>
        <w:rFonts w:ascii="Symbol" w:hAnsi="Symbol" w:cs="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FA624D"/>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D2B7FEB"/>
    <w:multiLevelType w:val="multilevel"/>
    <w:tmpl w:val="7F685CD6"/>
    <w:lvl w:ilvl="0">
      <w:start w:val="1"/>
      <w:numFmt w:val="decimal"/>
      <w:lvlText w:val="%1."/>
      <w:lvlJc w:val="left"/>
      <w:pPr>
        <w:ind w:left="1932" w:hanging="360"/>
      </w:pPr>
      <w:rPr>
        <w:b w:val="0"/>
      </w:rPr>
    </w:lvl>
    <w:lvl w:ilvl="1">
      <w:start w:val="1"/>
      <w:numFmt w:val="decimal"/>
      <w:lvlText w:val="%1.%2"/>
      <w:lvlJc w:val="left"/>
      <w:pPr>
        <w:ind w:left="1932" w:hanging="360"/>
      </w:pPr>
    </w:lvl>
    <w:lvl w:ilvl="2">
      <w:start w:val="1"/>
      <w:numFmt w:val="decimal"/>
      <w:lvlText w:val="%1.%2.%3"/>
      <w:lvlJc w:val="left"/>
      <w:pPr>
        <w:ind w:left="2292" w:hanging="720"/>
      </w:pPr>
    </w:lvl>
    <w:lvl w:ilvl="3">
      <w:start w:val="1"/>
      <w:numFmt w:val="decimal"/>
      <w:lvlText w:val="%1.%2.%3.%4"/>
      <w:lvlJc w:val="left"/>
      <w:pPr>
        <w:ind w:left="2292" w:hanging="720"/>
      </w:pPr>
    </w:lvl>
    <w:lvl w:ilvl="4">
      <w:start w:val="1"/>
      <w:numFmt w:val="decimal"/>
      <w:lvlText w:val="%1.%2.%3.%4.%5"/>
      <w:lvlJc w:val="left"/>
      <w:pPr>
        <w:ind w:left="2652" w:hanging="1080"/>
      </w:pPr>
    </w:lvl>
    <w:lvl w:ilvl="5">
      <w:start w:val="1"/>
      <w:numFmt w:val="decimal"/>
      <w:lvlText w:val="%1.%2.%3.%4.%5.%6"/>
      <w:lvlJc w:val="left"/>
      <w:pPr>
        <w:ind w:left="2652" w:hanging="1080"/>
      </w:pPr>
    </w:lvl>
    <w:lvl w:ilvl="6">
      <w:start w:val="1"/>
      <w:numFmt w:val="decimal"/>
      <w:lvlText w:val="%1.%2.%3.%4.%5.%6.%7"/>
      <w:lvlJc w:val="left"/>
      <w:pPr>
        <w:ind w:left="3012" w:hanging="1440"/>
      </w:pPr>
    </w:lvl>
    <w:lvl w:ilvl="7">
      <w:start w:val="1"/>
      <w:numFmt w:val="decimal"/>
      <w:lvlText w:val="%1.%2.%3.%4.%5.%6.%7.%8"/>
      <w:lvlJc w:val="left"/>
      <w:pPr>
        <w:ind w:left="3012" w:hanging="1440"/>
      </w:pPr>
    </w:lvl>
    <w:lvl w:ilvl="8">
      <w:start w:val="1"/>
      <w:numFmt w:val="decimal"/>
      <w:lvlText w:val="%1.%2.%3.%4.%5.%6.%7.%8.%9"/>
      <w:lvlJc w:val="left"/>
      <w:pPr>
        <w:ind w:left="3372" w:hanging="1800"/>
      </w:pPr>
    </w:lvl>
  </w:abstractNum>
  <w:abstractNum w:abstractNumId="12" w15:restartNumberingAfterBreak="0">
    <w:nsid w:val="2F6C05D5"/>
    <w:multiLevelType w:val="multilevel"/>
    <w:tmpl w:val="EB76B0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3E3FD9"/>
    <w:multiLevelType w:val="multilevel"/>
    <w:tmpl w:val="36E44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479D9"/>
    <w:multiLevelType w:val="multilevel"/>
    <w:tmpl w:val="E1F62770"/>
    <w:lvl w:ilvl="0">
      <w:start w:val="4"/>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1661505"/>
    <w:multiLevelType w:val="multilevel"/>
    <w:tmpl w:val="0F5C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3C2A3F"/>
    <w:multiLevelType w:val="multilevel"/>
    <w:tmpl w:val="C2B0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11925"/>
    <w:multiLevelType w:val="multilevel"/>
    <w:tmpl w:val="9A5C4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371E36"/>
    <w:multiLevelType w:val="multilevel"/>
    <w:tmpl w:val="4F56F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0A52AF"/>
    <w:multiLevelType w:val="multilevel"/>
    <w:tmpl w:val="8CC0128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2066A"/>
    <w:multiLevelType w:val="multilevel"/>
    <w:tmpl w:val="85DE0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F0630"/>
    <w:multiLevelType w:val="multilevel"/>
    <w:tmpl w:val="1668090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02F6738"/>
    <w:multiLevelType w:val="multilevel"/>
    <w:tmpl w:val="462EC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84CB4"/>
    <w:multiLevelType w:val="multilevel"/>
    <w:tmpl w:val="D1BE1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8724EB6"/>
    <w:multiLevelType w:val="multilevel"/>
    <w:tmpl w:val="D11C9BE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CD53F0"/>
    <w:multiLevelType w:val="multilevel"/>
    <w:tmpl w:val="EF8437B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A524148"/>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B17412E"/>
    <w:multiLevelType w:val="multilevel"/>
    <w:tmpl w:val="29AAACD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19627E"/>
    <w:multiLevelType w:val="hybridMultilevel"/>
    <w:tmpl w:val="A3C414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00E34DF"/>
    <w:multiLevelType w:val="hybridMultilevel"/>
    <w:tmpl w:val="225A5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25F2039"/>
    <w:multiLevelType w:val="multilevel"/>
    <w:tmpl w:val="C36A4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7A6A81"/>
    <w:multiLevelType w:val="multilevel"/>
    <w:tmpl w:val="4B709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26351C"/>
    <w:multiLevelType w:val="hybridMultilevel"/>
    <w:tmpl w:val="22AC9FC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78827E1"/>
    <w:multiLevelType w:val="multilevel"/>
    <w:tmpl w:val="59487CC6"/>
    <w:lvl w:ilvl="0">
      <w:start w:val="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E27F81"/>
    <w:multiLevelType w:val="multilevel"/>
    <w:tmpl w:val="AC06D256"/>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9B7668D"/>
    <w:multiLevelType w:val="hybridMultilevel"/>
    <w:tmpl w:val="ACD03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5F0CCF"/>
    <w:multiLevelType w:val="multilevel"/>
    <w:tmpl w:val="1E6A1ED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2"/>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EC43708"/>
    <w:multiLevelType w:val="hybridMultilevel"/>
    <w:tmpl w:val="EA521222"/>
    <w:lvl w:ilvl="0" w:tplc="3920FE34">
      <w:start w:val="1"/>
      <w:numFmt w:val="decimal"/>
      <w:lvlText w:val="3.6.3.%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0B23377"/>
    <w:multiLevelType w:val="multilevel"/>
    <w:tmpl w:val="4FF2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0B46745"/>
    <w:multiLevelType w:val="multilevel"/>
    <w:tmpl w:val="22A8D35E"/>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0" w15:restartNumberingAfterBreak="0">
    <w:nsid w:val="7B036BC8"/>
    <w:multiLevelType w:val="multilevel"/>
    <w:tmpl w:val="30D4BA54"/>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31"/>
      </w:pPr>
    </w:lvl>
    <w:lvl w:ilvl="3">
      <w:start w:val="1"/>
      <w:numFmt w:val="decimal"/>
      <w:lvlText w:val="%1.%2.%3.%4"/>
      <w:lvlJc w:val="left"/>
      <w:pPr>
        <w:ind w:left="1800" w:firstLine="184"/>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906763833">
    <w:abstractNumId w:val="22"/>
  </w:num>
  <w:num w:numId="2" w16cid:durableId="1373384026">
    <w:abstractNumId w:val="34"/>
  </w:num>
  <w:num w:numId="3" w16cid:durableId="2145348743">
    <w:abstractNumId w:val="24"/>
  </w:num>
  <w:num w:numId="4" w16cid:durableId="2033022041">
    <w:abstractNumId w:val="13"/>
  </w:num>
  <w:num w:numId="5" w16cid:durableId="1715960882">
    <w:abstractNumId w:val="30"/>
  </w:num>
  <w:num w:numId="6" w16cid:durableId="1730806259">
    <w:abstractNumId w:val="8"/>
  </w:num>
  <w:num w:numId="7" w16cid:durableId="2111124898">
    <w:abstractNumId w:val="16"/>
  </w:num>
  <w:num w:numId="8" w16cid:durableId="630789893">
    <w:abstractNumId w:val="25"/>
  </w:num>
  <w:num w:numId="9" w16cid:durableId="186143822">
    <w:abstractNumId w:val="11"/>
  </w:num>
  <w:num w:numId="10" w16cid:durableId="1237396515">
    <w:abstractNumId w:val="40"/>
  </w:num>
  <w:num w:numId="11" w16cid:durableId="72438489">
    <w:abstractNumId w:val="21"/>
  </w:num>
  <w:num w:numId="12" w16cid:durableId="2141023078">
    <w:abstractNumId w:val="23"/>
  </w:num>
  <w:num w:numId="13" w16cid:durableId="1047142071">
    <w:abstractNumId w:val="3"/>
  </w:num>
  <w:num w:numId="14" w16cid:durableId="6637602">
    <w:abstractNumId w:val="17"/>
  </w:num>
  <w:num w:numId="15" w16cid:durableId="705521843">
    <w:abstractNumId w:val="12"/>
  </w:num>
  <w:num w:numId="16" w16cid:durableId="1978296992">
    <w:abstractNumId w:val="19"/>
  </w:num>
  <w:num w:numId="17" w16cid:durableId="1178152124">
    <w:abstractNumId w:val="20"/>
  </w:num>
  <w:num w:numId="18" w16cid:durableId="1167594528">
    <w:abstractNumId w:val="1"/>
  </w:num>
  <w:num w:numId="19" w16cid:durableId="2016759075">
    <w:abstractNumId w:val="31"/>
  </w:num>
  <w:num w:numId="20" w16cid:durableId="700789757">
    <w:abstractNumId w:val="18"/>
  </w:num>
  <w:num w:numId="21" w16cid:durableId="1319647063">
    <w:abstractNumId w:val="39"/>
  </w:num>
  <w:num w:numId="22" w16cid:durableId="287931407">
    <w:abstractNumId w:val="4"/>
  </w:num>
  <w:num w:numId="23" w16cid:durableId="206451769">
    <w:abstractNumId w:val="38"/>
  </w:num>
  <w:num w:numId="24" w16cid:durableId="1640528469">
    <w:abstractNumId w:val="5"/>
  </w:num>
  <w:num w:numId="25" w16cid:durableId="951472650">
    <w:abstractNumId w:val="15"/>
  </w:num>
  <w:num w:numId="26" w16cid:durableId="1527140180">
    <w:abstractNumId w:val="0"/>
  </w:num>
  <w:num w:numId="27" w16cid:durableId="1483160294">
    <w:abstractNumId w:val="37"/>
  </w:num>
  <w:num w:numId="28" w16cid:durableId="1079062003">
    <w:abstractNumId w:val="33"/>
  </w:num>
  <w:num w:numId="29" w16cid:durableId="1212375862">
    <w:abstractNumId w:val="35"/>
  </w:num>
  <w:num w:numId="30" w16cid:durableId="852571217">
    <w:abstractNumId w:val="26"/>
  </w:num>
  <w:num w:numId="31" w16cid:durableId="1938904042">
    <w:abstractNumId w:val="10"/>
  </w:num>
  <w:num w:numId="32" w16cid:durableId="1644315243">
    <w:abstractNumId w:val="2"/>
  </w:num>
  <w:num w:numId="33" w16cid:durableId="2073773745">
    <w:abstractNumId w:val="36"/>
  </w:num>
  <w:num w:numId="34" w16cid:durableId="1048801513">
    <w:abstractNumId w:val="14"/>
  </w:num>
  <w:num w:numId="35" w16cid:durableId="1587617985">
    <w:abstractNumId w:val="29"/>
  </w:num>
  <w:num w:numId="36" w16cid:durableId="1734310439">
    <w:abstractNumId w:val="27"/>
  </w:num>
  <w:num w:numId="37" w16cid:durableId="1964537245">
    <w:abstractNumId w:val="7"/>
  </w:num>
  <w:num w:numId="38" w16cid:durableId="1299990860">
    <w:abstractNumId w:val="6"/>
  </w:num>
  <w:num w:numId="39" w16cid:durableId="230045410">
    <w:abstractNumId w:val="9"/>
  </w:num>
  <w:num w:numId="40" w16cid:durableId="1655641708">
    <w:abstractNumId w:val="32"/>
  </w:num>
  <w:num w:numId="41" w16cid:durableId="11103899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D7"/>
    <w:rsid w:val="000123DA"/>
    <w:rsid w:val="00057C37"/>
    <w:rsid w:val="000675D7"/>
    <w:rsid w:val="00097157"/>
    <w:rsid w:val="000B1632"/>
    <w:rsid w:val="000C527B"/>
    <w:rsid w:val="000D5AE9"/>
    <w:rsid w:val="000E0C74"/>
    <w:rsid w:val="00106F63"/>
    <w:rsid w:val="00133632"/>
    <w:rsid w:val="00143275"/>
    <w:rsid w:val="00160A48"/>
    <w:rsid w:val="00184DA2"/>
    <w:rsid w:val="001924D5"/>
    <w:rsid w:val="001D1B99"/>
    <w:rsid w:val="00243AF1"/>
    <w:rsid w:val="002575D1"/>
    <w:rsid w:val="00294451"/>
    <w:rsid w:val="002957D5"/>
    <w:rsid w:val="00297EAE"/>
    <w:rsid w:val="002B445F"/>
    <w:rsid w:val="002C1E85"/>
    <w:rsid w:val="002C38A0"/>
    <w:rsid w:val="002C4323"/>
    <w:rsid w:val="002C79A7"/>
    <w:rsid w:val="002D7957"/>
    <w:rsid w:val="00301B0A"/>
    <w:rsid w:val="00302308"/>
    <w:rsid w:val="003202D8"/>
    <w:rsid w:val="00331889"/>
    <w:rsid w:val="003533AB"/>
    <w:rsid w:val="003674E9"/>
    <w:rsid w:val="003927FE"/>
    <w:rsid w:val="003D0602"/>
    <w:rsid w:val="003F0349"/>
    <w:rsid w:val="003F1B18"/>
    <w:rsid w:val="00410DBF"/>
    <w:rsid w:val="0041365D"/>
    <w:rsid w:val="00413D6A"/>
    <w:rsid w:val="00420DEE"/>
    <w:rsid w:val="00424C03"/>
    <w:rsid w:val="00452B58"/>
    <w:rsid w:val="00456D70"/>
    <w:rsid w:val="004573B9"/>
    <w:rsid w:val="004615F2"/>
    <w:rsid w:val="00463A8F"/>
    <w:rsid w:val="00466873"/>
    <w:rsid w:val="00467961"/>
    <w:rsid w:val="00475DC7"/>
    <w:rsid w:val="004812BA"/>
    <w:rsid w:val="004815D3"/>
    <w:rsid w:val="00487F63"/>
    <w:rsid w:val="004A0977"/>
    <w:rsid w:val="004A4FBF"/>
    <w:rsid w:val="004A5D93"/>
    <w:rsid w:val="004C02D7"/>
    <w:rsid w:val="005112D5"/>
    <w:rsid w:val="0051185A"/>
    <w:rsid w:val="005121B1"/>
    <w:rsid w:val="005138B6"/>
    <w:rsid w:val="00536C11"/>
    <w:rsid w:val="00554870"/>
    <w:rsid w:val="0056330E"/>
    <w:rsid w:val="00576CBB"/>
    <w:rsid w:val="00580C51"/>
    <w:rsid w:val="0059588B"/>
    <w:rsid w:val="006172E1"/>
    <w:rsid w:val="00633C23"/>
    <w:rsid w:val="006368B7"/>
    <w:rsid w:val="00656E11"/>
    <w:rsid w:val="006C0F75"/>
    <w:rsid w:val="006C4FEF"/>
    <w:rsid w:val="006D651C"/>
    <w:rsid w:val="006E3696"/>
    <w:rsid w:val="006F783C"/>
    <w:rsid w:val="007111B8"/>
    <w:rsid w:val="007117D5"/>
    <w:rsid w:val="0075312B"/>
    <w:rsid w:val="00767DCB"/>
    <w:rsid w:val="007804C6"/>
    <w:rsid w:val="007A4A85"/>
    <w:rsid w:val="007A60C3"/>
    <w:rsid w:val="007C3661"/>
    <w:rsid w:val="007C5D71"/>
    <w:rsid w:val="007D450A"/>
    <w:rsid w:val="007E4663"/>
    <w:rsid w:val="007F659E"/>
    <w:rsid w:val="008243C5"/>
    <w:rsid w:val="00833D6D"/>
    <w:rsid w:val="00840666"/>
    <w:rsid w:val="00841B80"/>
    <w:rsid w:val="008425BD"/>
    <w:rsid w:val="008529A8"/>
    <w:rsid w:val="0085526D"/>
    <w:rsid w:val="0085527C"/>
    <w:rsid w:val="0086279B"/>
    <w:rsid w:val="00872B25"/>
    <w:rsid w:val="008779CD"/>
    <w:rsid w:val="008B3E96"/>
    <w:rsid w:val="008B73CE"/>
    <w:rsid w:val="008C582F"/>
    <w:rsid w:val="008E0B92"/>
    <w:rsid w:val="008F6424"/>
    <w:rsid w:val="00904732"/>
    <w:rsid w:val="009069C6"/>
    <w:rsid w:val="00906F25"/>
    <w:rsid w:val="0091591A"/>
    <w:rsid w:val="009178CB"/>
    <w:rsid w:val="00922614"/>
    <w:rsid w:val="0094217A"/>
    <w:rsid w:val="009D22F9"/>
    <w:rsid w:val="00A25D18"/>
    <w:rsid w:val="00A27457"/>
    <w:rsid w:val="00A35146"/>
    <w:rsid w:val="00A372F8"/>
    <w:rsid w:val="00A41530"/>
    <w:rsid w:val="00A738BE"/>
    <w:rsid w:val="00A73A06"/>
    <w:rsid w:val="00A92904"/>
    <w:rsid w:val="00AA4E6A"/>
    <w:rsid w:val="00AB5D58"/>
    <w:rsid w:val="00AC2756"/>
    <w:rsid w:val="00AC7671"/>
    <w:rsid w:val="00AD6A89"/>
    <w:rsid w:val="00AE2F48"/>
    <w:rsid w:val="00AE7ECD"/>
    <w:rsid w:val="00AF3C02"/>
    <w:rsid w:val="00B02FF8"/>
    <w:rsid w:val="00B32968"/>
    <w:rsid w:val="00B365E7"/>
    <w:rsid w:val="00B81D53"/>
    <w:rsid w:val="00B86169"/>
    <w:rsid w:val="00B86F05"/>
    <w:rsid w:val="00BC165C"/>
    <w:rsid w:val="00BC4600"/>
    <w:rsid w:val="00BC5EC7"/>
    <w:rsid w:val="00BD0E87"/>
    <w:rsid w:val="00BE71E1"/>
    <w:rsid w:val="00BF1293"/>
    <w:rsid w:val="00C21060"/>
    <w:rsid w:val="00C53605"/>
    <w:rsid w:val="00CC7D53"/>
    <w:rsid w:val="00CF4D8A"/>
    <w:rsid w:val="00D0569E"/>
    <w:rsid w:val="00D12A03"/>
    <w:rsid w:val="00D25C2A"/>
    <w:rsid w:val="00D548BA"/>
    <w:rsid w:val="00D8643E"/>
    <w:rsid w:val="00D865D5"/>
    <w:rsid w:val="00DA3CB9"/>
    <w:rsid w:val="00DC7138"/>
    <w:rsid w:val="00DF3529"/>
    <w:rsid w:val="00E03D6A"/>
    <w:rsid w:val="00E055D4"/>
    <w:rsid w:val="00E1601A"/>
    <w:rsid w:val="00E20032"/>
    <w:rsid w:val="00E6333B"/>
    <w:rsid w:val="00E724F9"/>
    <w:rsid w:val="00E7504E"/>
    <w:rsid w:val="00EA1D4B"/>
    <w:rsid w:val="00EA71B1"/>
    <w:rsid w:val="00ED1AD0"/>
    <w:rsid w:val="00F01B23"/>
    <w:rsid w:val="00F213B3"/>
    <w:rsid w:val="00F312D9"/>
    <w:rsid w:val="00F427F0"/>
    <w:rsid w:val="00F457EA"/>
    <w:rsid w:val="00F46835"/>
    <w:rsid w:val="00F81710"/>
    <w:rsid w:val="00F93523"/>
    <w:rsid w:val="00FA0C57"/>
    <w:rsid w:val="00FA7B6C"/>
    <w:rsid w:val="00FB1E29"/>
    <w:rsid w:val="00FC74E3"/>
    <w:rsid w:val="00FD629F"/>
    <w:rsid w:val="00FF1F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B8A77"/>
  <w15:docId w15:val="{E733DBFF-FEBC-43B9-9AAB-1F4261B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AB"/>
  </w:style>
  <w:style w:type="paragraph" w:styleId="Judul1">
    <w:name w:val="heading 1"/>
    <w:basedOn w:val="Normal"/>
    <w:next w:val="Normal"/>
    <w:link w:val="Judul1KAR"/>
    <w:uiPriority w:val="9"/>
    <w:qFormat/>
    <w:rsid w:val="00C079F4"/>
    <w:pPr>
      <w:keepNext/>
      <w:keepLines/>
      <w:spacing w:before="240" w:after="0" w:line="360" w:lineRule="auto"/>
      <w:jc w:val="center"/>
      <w:outlineLvl w:val="0"/>
    </w:pPr>
    <w:rPr>
      <w:rFonts w:ascii="Times New Roman" w:eastAsiaTheme="majorEastAsia" w:hAnsi="Times New Roman" w:cstheme="majorBidi"/>
      <w:b/>
      <w:sz w:val="24"/>
      <w:szCs w:val="32"/>
      <w:lang w:val="en-US"/>
    </w:rPr>
  </w:style>
  <w:style w:type="paragraph" w:styleId="Judul2">
    <w:name w:val="heading 2"/>
    <w:basedOn w:val="Normal"/>
    <w:next w:val="Normal"/>
    <w:link w:val="Judul2KAR"/>
    <w:uiPriority w:val="9"/>
    <w:unhideWhenUsed/>
    <w:qFormat/>
    <w:rsid w:val="00C079F4"/>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Judul1KAR">
    <w:name w:val="Judul 1 KAR"/>
    <w:basedOn w:val="FontParagrafDefault"/>
    <w:link w:val="Judul1"/>
    <w:uiPriority w:val="9"/>
    <w:rsid w:val="00C079F4"/>
    <w:rPr>
      <w:rFonts w:ascii="Times New Roman" w:eastAsiaTheme="majorEastAsia" w:hAnsi="Times New Roman" w:cstheme="majorBidi"/>
      <w:b/>
      <w:sz w:val="24"/>
      <w:szCs w:val="32"/>
      <w:lang w:val="en-US"/>
    </w:rPr>
  </w:style>
  <w:style w:type="table" w:styleId="KisiTabel">
    <w:name w:val="Table Grid"/>
    <w:basedOn w:val="TabelNormal"/>
    <w:uiPriority w:val="59"/>
    <w:rsid w:val="001F1657"/>
    <w:pPr>
      <w:spacing w:after="0" w:line="240" w:lineRule="auto"/>
    </w:pPr>
    <w:rPr>
      <w:rFonts w:eastAsiaTheme="minorEastAsia"/>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34"/>
    <w:qFormat/>
    <w:rsid w:val="00541B3E"/>
    <w:pPr>
      <w:ind w:left="720"/>
      <w:contextualSpacing/>
    </w:pPr>
  </w:style>
  <w:style w:type="character" w:customStyle="1" w:styleId="fontstyle01">
    <w:name w:val="fontstyle01"/>
    <w:basedOn w:val="FontParagrafDefault"/>
    <w:rsid w:val="003D157E"/>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sid w:val="00022B21"/>
    <w:rPr>
      <w:rFonts w:ascii="Times New Roman" w:hAnsi="Times New Roman" w:cs="Times New Roman" w:hint="default"/>
      <w:b w:val="0"/>
      <w:bCs w:val="0"/>
      <w:i/>
      <w:iCs/>
      <w:color w:val="000000"/>
      <w:sz w:val="24"/>
      <w:szCs w:val="24"/>
    </w:rPr>
  </w:style>
  <w:style w:type="paragraph" w:styleId="Header">
    <w:name w:val="header"/>
    <w:basedOn w:val="Normal"/>
    <w:link w:val="HeaderKAR"/>
    <w:uiPriority w:val="99"/>
    <w:unhideWhenUsed/>
    <w:rsid w:val="007E4014"/>
    <w:pPr>
      <w:tabs>
        <w:tab w:val="center" w:pos="4513"/>
        <w:tab w:val="right" w:pos="9026"/>
      </w:tabs>
      <w:spacing w:after="0" w:line="240" w:lineRule="auto"/>
    </w:pPr>
  </w:style>
  <w:style w:type="character" w:customStyle="1" w:styleId="HeaderKAR">
    <w:name w:val="Header KAR"/>
    <w:basedOn w:val="FontParagrafDefault"/>
    <w:link w:val="Header"/>
    <w:uiPriority w:val="99"/>
    <w:rsid w:val="007E4014"/>
  </w:style>
  <w:style w:type="paragraph" w:styleId="Footer">
    <w:name w:val="footer"/>
    <w:basedOn w:val="Normal"/>
    <w:link w:val="FooterKAR"/>
    <w:uiPriority w:val="99"/>
    <w:unhideWhenUsed/>
    <w:rsid w:val="007E4014"/>
    <w:pPr>
      <w:tabs>
        <w:tab w:val="center" w:pos="4513"/>
        <w:tab w:val="right" w:pos="9026"/>
      </w:tabs>
      <w:spacing w:after="0" w:line="240" w:lineRule="auto"/>
    </w:pPr>
  </w:style>
  <w:style w:type="character" w:customStyle="1" w:styleId="FooterKAR">
    <w:name w:val="Footer KAR"/>
    <w:basedOn w:val="FontParagrafDefault"/>
    <w:link w:val="Footer"/>
    <w:uiPriority w:val="99"/>
    <w:rsid w:val="007E4014"/>
  </w:style>
  <w:style w:type="paragraph" w:styleId="TOC2">
    <w:name w:val="toc 2"/>
    <w:basedOn w:val="Normal"/>
    <w:next w:val="Normal"/>
    <w:autoRedefine/>
    <w:uiPriority w:val="39"/>
    <w:unhideWhenUsed/>
    <w:rsid w:val="00D97D1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97D1A"/>
    <w:pPr>
      <w:tabs>
        <w:tab w:val="right" w:leader="dot" w:pos="7928"/>
      </w:tabs>
      <w:spacing w:after="0" w:line="480" w:lineRule="auto"/>
    </w:pPr>
    <w:rPr>
      <w:rFonts w:eastAsiaTheme="minorEastAsia" w:cs="Times New Roman"/>
      <w:lang w:val="en-US"/>
    </w:rPr>
  </w:style>
  <w:style w:type="paragraph" w:styleId="TOC3">
    <w:name w:val="toc 3"/>
    <w:basedOn w:val="Normal"/>
    <w:next w:val="Normal"/>
    <w:autoRedefine/>
    <w:uiPriority w:val="39"/>
    <w:unhideWhenUsed/>
    <w:rsid w:val="00D97D1A"/>
    <w:pPr>
      <w:spacing w:after="100"/>
      <w:ind w:left="440"/>
    </w:pPr>
    <w:rPr>
      <w:rFonts w:eastAsiaTheme="minorEastAsia" w:cs="Times New Roman"/>
      <w:lang w:val="en-US"/>
    </w:rPr>
  </w:style>
  <w:style w:type="character" w:styleId="Hyperlink">
    <w:name w:val="Hyperlink"/>
    <w:basedOn w:val="FontParagrafDefault"/>
    <w:uiPriority w:val="99"/>
    <w:unhideWhenUsed/>
    <w:rsid w:val="00D97D1A"/>
    <w:rPr>
      <w:color w:val="0563C1" w:themeColor="hyperlink"/>
      <w:u w:val="single"/>
    </w:rPr>
  </w:style>
  <w:style w:type="paragraph" w:styleId="TeksBalon">
    <w:name w:val="Balloon Text"/>
    <w:basedOn w:val="Normal"/>
    <w:link w:val="TeksBalonKAR"/>
    <w:uiPriority w:val="99"/>
    <w:semiHidden/>
    <w:unhideWhenUsed/>
    <w:rsid w:val="00775A8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75A8D"/>
    <w:rPr>
      <w:rFonts w:ascii="Segoe UI" w:hAnsi="Segoe UI" w:cs="Segoe UI"/>
      <w:sz w:val="18"/>
      <w:szCs w:val="18"/>
    </w:rPr>
  </w:style>
  <w:style w:type="table" w:customStyle="1" w:styleId="TableGrid1">
    <w:name w:val="Table Grid1"/>
    <w:basedOn w:val="TabelNormal"/>
    <w:next w:val="KisiTabel"/>
    <w:uiPriority w:val="59"/>
    <w:rsid w:val="00CD6A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2B589D"/>
    <w:rPr>
      <w:color w:val="808080"/>
    </w:rPr>
  </w:style>
  <w:style w:type="character" w:styleId="ReferensiKomentar">
    <w:name w:val="annotation reference"/>
    <w:basedOn w:val="FontParagrafDefault"/>
    <w:uiPriority w:val="99"/>
    <w:semiHidden/>
    <w:unhideWhenUsed/>
    <w:rsid w:val="008334C0"/>
    <w:rPr>
      <w:sz w:val="16"/>
      <w:szCs w:val="16"/>
    </w:rPr>
  </w:style>
  <w:style w:type="paragraph" w:styleId="TeksKomentar">
    <w:name w:val="annotation text"/>
    <w:basedOn w:val="Normal"/>
    <w:link w:val="TeksKomentarKAR"/>
    <w:uiPriority w:val="99"/>
    <w:unhideWhenUsed/>
    <w:rsid w:val="008334C0"/>
    <w:pPr>
      <w:spacing w:line="240" w:lineRule="auto"/>
    </w:pPr>
    <w:rPr>
      <w:sz w:val="20"/>
      <w:szCs w:val="20"/>
    </w:rPr>
  </w:style>
  <w:style w:type="character" w:customStyle="1" w:styleId="TeksKomentarKAR">
    <w:name w:val="Teks Komentar KAR"/>
    <w:basedOn w:val="FontParagrafDefault"/>
    <w:link w:val="TeksKomentar"/>
    <w:uiPriority w:val="99"/>
    <w:rsid w:val="008334C0"/>
    <w:rPr>
      <w:sz w:val="20"/>
      <w:szCs w:val="20"/>
    </w:rPr>
  </w:style>
  <w:style w:type="paragraph" w:styleId="SubjekKomentar">
    <w:name w:val="annotation subject"/>
    <w:basedOn w:val="TeksKomentar"/>
    <w:next w:val="TeksKomentar"/>
    <w:link w:val="SubjekKomentarKAR"/>
    <w:uiPriority w:val="99"/>
    <w:semiHidden/>
    <w:unhideWhenUsed/>
    <w:rsid w:val="008334C0"/>
    <w:rPr>
      <w:b/>
      <w:bCs/>
    </w:rPr>
  </w:style>
  <w:style w:type="character" w:customStyle="1" w:styleId="SubjekKomentarKAR">
    <w:name w:val="Subjek Komentar KAR"/>
    <w:basedOn w:val="TeksKomentarKAR"/>
    <w:link w:val="SubjekKomentar"/>
    <w:uiPriority w:val="99"/>
    <w:semiHidden/>
    <w:rsid w:val="008334C0"/>
    <w:rPr>
      <w:b/>
      <w:bCs/>
      <w:sz w:val="20"/>
      <w:szCs w:val="20"/>
    </w:rPr>
  </w:style>
  <w:style w:type="character" w:customStyle="1" w:styleId="Judul2KAR">
    <w:name w:val="Judul 2 KAR"/>
    <w:basedOn w:val="FontParagrafDefault"/>
    <w:link w:val="Judul2"/>
    <w:uiPriority w:val="9"/>
    <w:rsid w:val="00C079F4"/>
    <w:rPr>
      <w:rFonts w:ascii="Times New Roman" w:eastAsiaTheme="majorEastAsia" w:hAnsi="Times New Roman" w:cstheme="majorBidi"/>
      <w:b/>
      <w:sz w:val="24"/>
      <w:szCs w:val="26"/>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TableGrid2">
    <w:name w:val="Table Grid2"/>
    <w:basedOn w:val="TabelNormal"/>
    <w:next w:val="KisiTabel"/>
    <w:uiPriority w:val="59"/>
    <w:rsid w:val="00FF1FD2"/>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elNormal"/>
    <w:next w:val="KisiTabel"/>
    <w:uiPriority w:val="59"/>
    <w:rsid w:val="00BE71E1"/>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elNormal"/>
    <w:next w:val="KisiTabel"/>
    <w:uiPriority w:val="39"/>
    <w:rsid w:val="00BE71E1"/>
    <w:pPr>
      <w:spacing w:after="0" w:line="240" w:lineRule="auto"/>
    </w:pPr>
    <w:rPr>
      <w:rFonts w:eastAsia="Times New Roman" w:cs="Times New Roman"/>
      <w:lang w:val="id-ID" w:eastAsia="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6lKQeJSijKS/ZGH8798U9bkPg==">AMUW2mWQPXcXUuY0Sv+HC1v4UO+LX/C280vEzc5hnjdvKIbBgvklyNTQZlZMegQkyUyGOdZgz1xrIc4N+1p93Ls3kqueJtFgasPgFvvCyvRZ8PzI0oquicaG32nXIFX9vD38KrtrSfwU8dzEtkRAADLfBHk1roG/ghBxUHJU4YwdBAWtDkvMFTI9ri0czqItf1/1IMe3cmUQdWNIzVFvaSBTmsMOaVl93gIgIYY6ESqjVmJyeE0u3oHpbsXkGtPAJpqAkD/HCLr0HGx9N7aEeZgyRkPJw5PZ4AW7oG2khX+TY31LL8oZz5kHoITZUhKdOth0S48HITiL/zoqmAMmrbewZ0C2qGDch5raUm4us3LAEEWtBiCFYmnPzyJlHxwhLPcZeuwp2ExYFvqtzxlFSFmnEmNFUxu/HyYMVIGgnHfkx9XE5wDAwsHZhZLDjUGVx2SLYqnKs17czTBhqa7krwPl1fVP5BjbTgG8Je75+kJcRI34EGLq02CAwgguFlfcQxIKHfoV/zyd58O4Gt1dk+V39hP+Jh7GGXqsiYWgk0nXgbgnYkAQcgtV8A+DQBns+azIFk4ZHN52e2g2Elt6CvUqxkuOpft9BgUlZvbOr/cYqiJ5NPrFzUu0sgZR0b38cdWZ1+i6ujl0kOV+JbScc4hewQwTxXuuKRR/e8+v42Qol8ZQitTpPqYtv7GAwiDgIHon9VM61D3UotkxSMUe/XMhHsX8veQNYkvNHLgFyKcwpjl9LrU2UA2nWe796zBtUjAnqloyE7yr2oF3jD/Apqf8wZUcPrGXxiW0VoECzq2MTZATIuskrDs0LtDpNrj5QPXypv56B+np9SJpXqF9Gow8jMLZd7TVM/vYXzYSHeIu65skSRdYUI9TaWC1ofDZ5JVqF1t5biZBJyBy0hTzMd7K53JE0Fnrx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07CF62-5EF0-4951-AC3D-B5E1365D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8</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Christopher</dc:creator>
  <cp:lastModifiedBy>Handy Setiawan</cp:lastModifiedBy>
  <cp:revision>81</cp:revision>
  <cp:lastPrinted>2021-08-13T04:07:00Z</cp:lastPrinted>
  <dcterms:created xsi:type="dcterms:W3CDTF">2020-01-09T04:06:00Z</dcterms:created>
  <dcterms:modified xsi:type="dcterms:W3CDTF">2022-12-09T07:24:00Z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724864ad-5c53-3476-b7e5-5c2e82ed10f5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