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384E" w14:textId="77777777" w:rsidR="00DC6488" w:rsidRDefault="00000000">
      <w:pPr>
        <w:pStyle w:val="Judul1"/>
        <w:ind w:right="83"/>
      </w:pPr>
      <w:bookmarkStart w:id="0" w:name="_Toc75695"/>
      <w:r>
        <w:t xml:space="preserve">BAB II LANDASAN TEORI </w:t>
      </w:r>
      <w:bookmarkEnd w:id="0"/>
    </w:p>
    <w:p w14:paraId="10FAC4F5" w14:textId="77777777" w:rsidR="00DC6488" w:rsidRDefault="00000000">
      <w:pPr>
        <w:pStyle w:val="Judul2"/>
        <w:ind w:left="-5"/>
      </w:pPr>
      <w:bookmarkStart w:id="1" w:name="_Toc75696"/>
      <w:r>
        <w:t>1.8</w:t>
      </w:r>
      <w:r>
        <w:rPr>
          <w:rFonts w:ascii="Arial" w:eastAsia="Arial" w:hAnsi="Arial" w:cs="Arial"/>
        </w:rPr>
        <w:t xml:space="preserve"> </w:t>
      </w:r>
      <w:r>
        <w:t xml:space="preserve">Penelitian Terdahulu </w:t>
      </w:r>
      <w:bookmarkEnd w:id="1"/>
    </w:p>
    <w:p w14:paraId="7F629C74" w14:textId="77777777" w:rsidR="00DC6488" w:rsidRDefault="00000000">
      <w:pPr>
        <w:spacing w:after="4" w:line="476" w:lineRule="auto"/>
        <w:ind w:left="-15" w:firstLine="566"/>
      </w:pPr>
      <w:r>
        <w:t xml:space="preserve">Pada bab ini akan membahas kajian dari penelitian terdahulu yang memiliki arah pemikiran yang sama dengan judul penelitian. Adapun penelitian sebelumnya yang penulis gunakan sebagai literatur berjumlah 5 jurnal </w:t>
      </w:r>
    </w:p>
    <w:p w14:paraId="051909DA" w14:textId="77777777" w:rsidR="00DC6488" w:rsidRDefault="00000000">
      <w:pPr>
        <w:pStyle w:val="Judul3"/>
        <w:ind w:left="-5"/>
      </w:pPr>
      <w:bookmarkStart w:id="2" w:name="_Toc75697"/>
      <w:r>
        <w:t>1.8.1</w:t>
      </w:r>
      <w:r>
        <w:rPr>
          <w:rFonts w:ascii="Arial" w:eastAsia="Arial" w:hAnsi="Arial" w:cs="Arial"/>
        </w:rPr>
        <w:t xml:space="preserve"> </w:t>
      </w:r>
      <w:r>
        <w:t xml:space="preserve">Penelitian Pertama </w:t>
      </w:r>
      <w:bookmarkEnd w:id="2"/>
    </w:p>
    <w:p w14:paraId="2C9B9F7A" w14:textId="77777777" w:rsidR="00DC6488" w:rsidRDefault="00000000">
      <w:pPr>
        <w:spacing w:after="255" w:line="259" w:lineRule="auto"/>
        <w:ind w:left="10" w:right="-3"/>
        <w:jc w:val="right"/>
      </w:pPr>
      <w:r>
        <w:t xml:space="preserve">Dwi Cita Septia Candra, Lutfi </w:t>
      </w:r>
      <w:proofErr w:type="spellStart"/>
      <w:r>
        <w:t>Syafirullah</w:t>
      </w:r>
      <w:proofErr w:type="spellEnd"/>
      <w:r>
        <w:t xml:space="preserve">, Muhammad Nur Faiz "SISTEM </w:t>
      </w:r>
    </w:p>
    <w:p w14:paraId="6941D665" w14:textId="77777777" w:rsidR="00DC6488" w:rsidRDefault="00000000">
      <w:pPr>
        <w:ind w:left="-5"/>
      </w:pPr>
      <w:r>
        <w:t xml:space="preserve">INFORMASI PEMBAYARAN UANG SEKOLAH  DENGAN MODEL MVC </w:t>
      </w:r>
    </w:p>
    <w:p w14:paraId="1DCAE10C" w14:textId="77777777" w:rsidR="00DC6488" w:rsidRDefault="00000000">
      <w:pPr>
        <w:spacing w:after="0" w:line="476" w:lineRule="auto"/>
        <w:ind w:left="-5"/>
      </w:pPr>
      <w:r>
        <w:t xml:space="preserve">DAN MENGGUNAKAN NOTIFIKASI  SMS GATEWAY", Teknik Informatika, Politeknik Negeri Cilacap. Tujuan dari penelitian ini adalah untuk membantu petugas tata usaha agar lebih  mudah dalam melakukan proses pengolahan pembayaran uang sekolah,  mempermudah kepala sekolah dalam melihat laporan pembayaran sekolah, dan  mempermudah orang tua/wali siswa mengetahui informasi pembayaran uang  sekolah. Hasil dari penelitian ini adalah peneliti mampu memberikan kemudahan dalam pengelolaan data pembayaran, </w:t>
      </w:r>
    </w:p>
    <w:p w14:paraId="0B28429C" w14:textId="77777777" w:rsidR="00DC6488" w:rsidRDefault="00000000">
      <w:pPr>
        <w:spacing w:after="0" w:line="476" w:lineRule="auto"/>
        <w:ind w:left="-5"/>
      </w:pPr>
      <w:r>
        <w:t xml:space="preserve">penyampaian informasi pembayaran dan penyampaian data laporan.(Cita </w:t>
      </w:r>
      <w:proofErr w:type="spellStart"/>
      <w:r>
        <w:t>et</w:t>
      </w:r>
      <w:proofErr w:type="spellEnd"/>
      <w:r>
        <w:t xml:space="preserve"> </w:t>
      </w:r>
      <w:proofErr w:type="spellStart"/>
      <w:r>
        <w:t>al.</w:t>
      </w:r>
      <w:proofErr w:type="spellEnd"/>
      <w:r>
        <w:t xml:space="preserve">, 2021) </w:t>
      </w:r>
    </w:p>
    <w:p w14:paraId="22900575" w14:textId="77777777" w:rsidR="00DC6488" w:rsidRDefault="00000000">
      <w:pPr>
        <w:spacing w:after="1735" w:line="477" w:lineRule="auto"/>
        <w:ind w:left="-15" w:firstLine="566"/>
      </w:pPr>
      <w:r>
        <w:t xml:space="preserve">Keunggulan dari </w:t>
      </w:r>
      <w:proofErr w:type="spellStart"/>
      <w:r>
        <w:rPr>
          <w:i/>
        </w:rPr>
        <w:t>system</w:t>
      </w:r>
      <w:proofErr w:type="spellEnd"/>
      <w:r>
        <w:t xml:space="preserve"> peneliti </w:t>
      </w:r>
      <w:proofErr w:type="spellStart"/>
      <w:r>
        <w:t>dibandikan</w:t>
      </w:r>
      <w:proofErr w:type="spellEnd"/>
      <w:r>
        <w:t xml:space="preserve"> dengan penelitian ini adalah </w:t>
      </w:r>
      <w:proofErr w:type="spellStart"/>
      <w:r>
        <w:t>system</w:t>
      </w:r>
      <w:proofErr w:type="spellEnd"/>
      <w:r>
        <w:t xml:space="preserve"> yang digunakan dapat mengetahui berapa banyak jumlah tunggakan yang belum terselesaikan serta </w:t>
      </w:r>
      <w:proofErr w:type="spellStart"/>
      <w:r>
        <w:rPr>
          <w:i/>
        </w:rPr>
        <w:t>user</w:t>
      </w:r>
      <w:proofErr w:type="spellEnd"/>
      <w:r>
        <w:t xml:space="preserve"> dapat melakukan pembayaran secara tunai maupun transfer. </w:t>
      </w:r>
    </w:p>
    <w:p w14:paraId="0A2E287B" w14:textId="77777777" w:rsidR="00DC6488" w:rsidRDefault="00000000">
      <w:pPr>
        <w:spacing w:after="3" w:line="265" w:lineRule="auto"/>
        <w:ind w:left="572"/>
        <w:jc w:val="center"/>
      </w:pPr>
      <w:r>
        <w:t xml:space="preserve">7 </w:t>
      </w:r>
    </w:p>
    <w:p w14:paraId="27D3BB65" w14:textId="77777777" w:rsidR="00DC6488" w:rsidRDefault="00000000">
      <w:pPr>
        <w:spacing w:after="0" w:line="259" w:lineRule="auto"/>
        <w:ind w:left="566" w:firstLine="0"/>
        <w:jc w:val="left"/>
      </w:pPr>
      <w:r>
        <w:t xml:space="preserve"> </w:t>
      </w:r>
    </w:p>
    <w:p w14:paraId="00C8DAD3" w14:textId="77777777" w:rsidR="00DC6488" w:rsidRDefault="00000000">
      <w:pPr>
        <w:pStyle w:val="Judul3"/>
        <w:ind w:left="-5"/>
      </w:pPr>
      <w:bookmarkStart w:id="3" w:name="_Toc75698"/>
      <w:r>
        <w:lastRenderedPageBreak/>
        <w:t>1.8.2</w:t>
      </w:r>
      <w:r>
        <w:rPr>
          <w:rFonts w:ascii="Arial" w:eastAsia="Arial" w:hAnsi="Arial" w:cs="Arial"/>
        </w:rPr>
        <w:t xml:space="preserve"> </w:t>
      </w:r>
      <w:r>
        <w:t xml:space="preserve"> Penelitian Kedua </w:t>
      </w:r>
      <w:bookmarkEnd w:id="3"/>
    </w:p>
    <w:p w14:paraId="347F8EEB" w14:textId="77777777" w:rsidR="00DC6488" w:rsidRDefault="00000000">
      <w:pPr>
        <w:spacing w:after="255" w:line="259" w:lineRule="auto"/>
        <w:ind w:left="10" w:right="-3"/>
        <w:jc w:val="right"/>
      </w:pPr>
      <w:r>
        <w:t xml:space="preserve">Sarah </w:t>
      </w:r>
      <w:proofErr w:type="spellStart"/>
      <w:r>
        <w:t>Kyla</w:t>
      </w:r>
      <w:proofErr w:type="spellEnd"/>
      <w:r>
        <w:t xml:space="preserve"> Yasmin Gumilar, Wardani Muhammad, dan </w:t>
      </w:r>
      <w:proofErr w:type="spellStart"/>
      <w:r>
        <w:t>Suryatiningsih</w:t>
      </w:r>
      <w:proofErr w:type="spellEnd"/>
      <w:r>
        <w:t xml:space="preserve"> </w:t>
      </w:r>
    </w:p>
    <w:p w14:paraId="1C9AA50A" w14:textId="77777777" w:rsidR="00DC6488" w:rsidRDefault="00000000">
      <w:pPr>
        <w:ind w:left="-5"/>
      </w:pPr>
      <w:r>
        <w:t xml:space="preserve">"APLIKASI BERBASIS WEB PENGELOLAAN KEUANGAN SEKOLAH”,MA </w:t>
      </w:r>
    </w:p>
    <w:p w14:paraId="73BA438A" w14:textId="77777777" w:rsidR="00DC6488" w:rsidRDefault="00000000">
      <w:pPr>
        <w:spacing w:after="0" w:line="477" w:lineRule="auto"/>
        <w:ind w:left="-5"/>
      </w:pPr>
      <w:r>
        <w:t xml:space="preserve">PERSIS TAROGONG GARUT. Tujuan dari penelitian ini adalah mengembangkan suatu sistem yang dapat membantu </w:t>
      </w:r>
      <w:proofErr w:type="spellStart"/>
      <w:r>
        <w:t>meminimalisir</w:t>
      </w:r>
      <w:proofErr w:type="spellEnd"/>
      <w:r>
        <w:t xml:space="preserve"> human </w:t>
      </w:r>
      <w:proofErr w:type="spellStart"/>
      <w:r>
        <w:t>error</w:t>
      </w:r>
      <w:proofErr w:type="spellEnd"/>
      <w:r>
        <w:t xml:space="preserve"> pada MA PERSIS </w:t>
      </w:r>
      <w:proofErr w:type="spellStart"/>
      <w:r>
        <w:t>Tarogong</w:t>
      </w:r>
      <w:proofErr w:type="spellEnd"/>
      <w:r>
        <w:t xml:space="preserve"> Garut serta membuat fasilitas pengingat bagi orang tua siswa yang belum melakukan transaksi pembayaran SPP. </w:t>
      </w:r>
      <w:r>
        <w:rPr>
          <w:b/>
        </w:rPr>
        <w:t xml:space="preserve"> </w:t>
      </w:r>
    </w:p>
    <w:p w14:paraId="4BBDF197" w14:textId="77777777" w:rsidR="00DC6488" w:rsidRDefault="00000000">
      <w:pPr>
        <w:spacing w:after="0" w:line="476" w:lineRule="auto"/>
        <w:ind w:left="-15" w:firstLine="566"/>
      </w:pPr>
      <w:r>
        <w:t xml:space="preserve">Dari penelitian tersebut, muncul pengembangan untuk membangun sebuah aplikasi yang saat ini digunakan oleh admin atau petugas tata usaha agar dapat mencatat dan membuat laporan keuangan sekolah. Dengan adanya aplikasi ini dapat menangani permasalahan dalam melakukan proses pengelolaan </w:t>
      </w:r>
      <w:proofErr w:type="spellStart"/>
      <w:r>
        <w:t>keuanga</w:t>
      </w:r>
      <w:proofErr w:type="spellEnd"/>
      <w:r>
        <w:t xml:space="preserve"> sekolah, dan penyampaian informasi tagihan pembayaran SPP kepada orang tua yang sudah jatuh tempo menggunakan SMS.(Sarah </w:t>
      </w:r>
      <w:proofErr w:type="spellStart"/>
      <w:r>
        <w:t>Kyla</w:t>
      </w:r>
      <w:proofErr w:type="spellEnd"/>
      <w:r>
        <w:t xml:space="preserve"> Yasmin Gumilar, 2017) </w:t>
      </w:r>
    </w:p>
    <w:p w14:paraId="50EA1807" w14:textId="77777777" w:rsidR="00DC6488" w:rsidRDefault="00000000">
      <w:pPr>
        <w:spacing w:after="0" w:line="476" w:lineRule="auto"/>
        <w:ind w:left="-15" w:firstLine="566"/>
      </w:pPr>
      <w:r>
        <w:t xml:space="preserve">Keunggulan dari </w:t>
      </w:r>
      <w:proofErr w:type="spellStart"/>
      <w:r>
        <w:rPr>
          <w:i/>
        </w:rPr>
        <w:t>system</w:t>
      </w:r>
      <w:proofErr w:type="spellEnd"/>
      <w:r>
        <w:t xml:space="preserve"> peneliti </w:t>
      </w:r>
      <w:proofErr w:type="spellStart"/>
      <w:r>
        <w:t>dibandikan</w:t>
      </w:r>
      <w:proofErr w:type="spellEnd"/>
      <w:r>
        <w:t xml:space="preserve"> dengan penelitian ini adalah </w:t>
      </w:r>
      <w:proofErr w:type="spellStart"/>
      <w:r>
        <w:t>system</w:t>
      </w:r>
      <w:proofErr w:type="spellEnd"/>
      <w:r>
        <w:t xml:space="preserve"> yang digunakan </w:t>
      </w:r>
      <w:proofErr w:type="spellStart"/>
      <w:r>
        <w:rPr>
          <w:i/>
        </w:rPr>
        <w:t>user</w:t>
      </w:r>
      <w:proofErr w:type="spellEnd"/>
      <w:r>
        <w:rPr>
          <w:i/>
        </w:rPr>
        <w:t xml:space="preserve"> </w:t>
      </w:r>
      <w:r>
        <w:t xml:space="preserve">dapat melakukan pembayaran secara tunai maupun secara transfer ke sekolah. </w:t>
      </w:r>
    </w:p>
    <w:p w14:paraId="3FA8AD25" w14:textId="77777777" w:rsidR="00DC6488" w:rsidRDefault="00000000">
      <w:pPr>
        <w:spacing w:after="255" w:line="259" w:lineRule="auto"/>
        <w:ind w:left="566" w:firstLine="0"/>
        <w:jc w:val="left"/>
      </w:pPr>
      <w:r>
        <w:t xml:space="preserve"> </w:t>
      </w:r>
    </w:p>
    <w:p w14:paraId="45072DCC" w14:textId="77777777" w:rsidR="00DC6488" w:rsidRDefault="00000000">
      <w:pPr>
        <w:pStyle w:val="Judul3"/>
        <w:ind w:left="-5"/>
      </w:pPr>
      <w:bookmarkStart w:id="4" w:name="_Toc75699"/>
      <w:r>
        <w:t>1.8.3</w:t>
      </w:r>
      <w:r>
        <w:rPr>
          <w:rFonts w:ascii="Arial" w:eastAsia="Arial" w:hAnsi="Arial" w:cs="Arial"/>
        </w:rPr>
        <w:t xml:space="preserve"> </w:t>
      </w:r>
      <w:r>
        <w:t xml:space="preserve"> Penelitian Ketiga </w:t>
      </w:r>
      <w:bookmarkEnd w:id="4"/>
    </w:p>
    <w:p w14:paraId="3F74BE48" w14:textId="77777777" w:rsidR="00DC6488" w:rsidRDefault="00000000">
      <w:pPr>
        <w:spacing w:after="0" w:line="477" w:lineRule="auto"/>
        <w:ind w:left="-15" w:firstLine="566"/>
      </w:pPr>
      <w:r>
        <w:t>Dwi Kuncoro, Sundari "SISTEM INFORMASI PEMBAYARAN SPP BERBASIS WEB DAN SMS SMA NEGERI 1 CEPER KABUPATEN KLATEN",</w:t>
      </w:r>
      <w:r>
        <w:rPr>
          <w:b/>
        </w:rPr>
        <w:t xml:space="preserve"> </w:t>
      </w:r>
    </w:p>
    <w:p w14:paraId="7CB49B75" w14:textId="77777777" w:rsidR="00DC6488" w:rsidRDefault="00000000">
      <w:pPr>
        <w:spacing w:after="0" w:line="476" w:lineRule="auto"/>
        <w:ind w:left="-5"/>
      </w:pPr>
      <w:r>
        <w:t xml:space="preserve">Universitas Bina Sarana Informatika, Universitas Duta Bangsa. Tujuan dari penelitian ini adalah untuk merancang dan membangun Sistem Informasi </w:t>
      </w:r>
    </w:p>
    <w:p w14:paraId="37BCC666" w14:textId="77777777" w:rsidR="00DC6488" w:rsidRDefault="00000000">
      <w:pPr>
        <w:ind w:left="-5"/>
      </w:pPr>
      <w:r>
        <w:t xml:space="preserve">Pembayaran SPP (Sumbangan Pembinaan Pendidikan) Berbasis Web dan SMS </w:t>
      </w:r>
    </w:p>
    <w:p w14:paraId="60140A4C" w14:textId="77777777" w:rsidR="00DC6488" w:rsidRDefault="00000000">
      <w:pPr>
        <w:spacing w:after="0" w:line="476" w:lineRule="auto"/>
        <w:ind w:left="-5"/>
      </w:pPr>
      <w:r>
        <w:t>(</w:t>
      </w:r>
      <w:proofErr w:type="spellStart"/>
      <w:r>
        <w:t>Short</w:t>
      </w:r>
      <w:proofErr w:type="spellEnd"/>
      <w:r>
        <w:t xml:space="preserve"> </w:t>
      </w:r>
      <w:proofErr w:type="spellStart"/>
      <w:r>
        <w:t>Message</w:t>
      </w:r>
      <w:proofErr w:type="spellEnd"/>
      <w:r>
        <w:t xml:space="preserve"> Service) dengan menggunakan bahasa pemrograman PHP, </w:t>
      </w:r>
      <w:proofErr w:type="spellStart"/>
      <w:r>
        <w:t>database</w:t>
      </w:r>
      <w:proofErr w:type="spellEnd"/>
      <w:r>
        <w:t xml:space="preserve"> </w:t>
      </w:r>
      <w:proofErr w:type="spellStart"/>
      <w:r>
        <w:t>MySQL</w:t>
      </w:r>
      <w:proofErr w:type="spellEnd"/>
      <w:r>
        <w:t xml:space="preserve"> dan metode pendekatan </w:t>
      </w:r>
      <w:proofErr w:type="spellStart"/>
      <w:r>
        <w:t>Waterfall</w:t>
      </w:r>
      <w:proofErr w:type="spellEnd"/>
      <w:r>
        <w:t xml:space="preserve">. pembuatan sistem tersebut dimaksudkan </w:t>
      </w:r>
      <w:r>
        <w:lastRenderedPageBreak/>
        <w:t xml:space="preserve">agar dapat membantu petugas tata usaha yang harus menuliskan data siswa yang membayar di buku penerimaan pembayaran, menuliskan bukti </w:t>
      </w:r>
      <w:proofErr w:type="spellStart"/>
      <w:r>
        <w:t>pembayaranSPP</w:t>
      </w:r>
      <w:proofErr w:type="spellEnd"/>
      <w:r>
        <w:t xml:space="preserve"> ke kartu pembayaran siswa dan keamanan data dari buku catatan pembayaran siswa </w:t>
      </w:r>
      <w:proofErr w:type="spellStart"/>
      <w:r>
        <w:t>seringtidak</w:t>
      </w:r>
      <w:proofErr w:type="spellEnd"/>
      <w:r>
        <w:t xml:space="preserve"> bisa dijaga sering terjadi kehilangan buku catatan pembayaran tersebut, sehingga menimbulkan kesalahan pada proses pembuatan laporan penerimaan pembayaran SPP. Selain itu jika siswa kehilangan kartu bukti pembayaran SPP petugas akan mengalami kesulitan mengetahui data pembayaran yang sudah dilakukan sebelumnya, karena petugas harus memeriksa lagi </w:t>
      </w:r>
      <w:proofErr w:type="spellStart"/>
      <w:r>
        <w:t>spreadsheet</w:t>
      </w:r>
      <w:proofErr w:type="spellEnd"/>
      <w:r>
        <w:t xml:space="preserve"> dan buku penerimaan pembayaran SPP. Hasil penelitian ini berupa Sistem Informasi Pembayaran SPP Berbasis Web dan SMS untuk mempermudah petugas Tata Usaha dalam </w:t>
      </w:r>
      <w:proofErr w:type="spellStart"/>
      <w:r>
        <w:t>dalam</w:t>
      </w:r>
      <w:proofErr w:type="spellEnd"/>
      <w:r>
        <w:t xml:space="preserve"> melakukan proses penerimaan pembayaran SPP, cetak </w:t>
      </w:r>
      <w:proofErr w:type="spellStart"/>
      <w:r>
        <w:t>kwitansi</w:t>
      </w:r>
      <w:proofErr w:type="spellEnd"/>
      <w:r>
        <w:t xml:space="preserve"> dan mengirim bukti pembayaran SPP siswa dalam melihat riwayat pembayaran SPP, serta pembuatan laporan pembayaran SPP siswa dan kelas efektif dan efisien. (Herlambang Brawijaya, </w:t>
      </w:r>
      <w:proofErr w:type="spellStart"/>
      <w:r>
        <w:t>Samudi</w:t>
      </w:r>
      <w:proofErr w:type="spellEnd"/>
      <w:r>
        <w:t xml:space="preserve">, 2020) </w:t>
      </w:r>
    </w:p>
    <w:p w14:paraId="7BDBFE3E" w14:textId="77777777" w:rsidR="00DC6488" w:rsidRDefault="00000000">
      <w:pPr>
        <w:spacing w:after="0" w:line="476" w:lineRule="auto"/>
        <w:ind w:left="-15" w:firstLine="566"/>
      </w:pPr>
      <w:r>
        <w:t xml:space="preserve">Keunggulan dari </w:t>
      </w:r>
      <w:proofErr w:type="spellStart"/>
      <w:r>
        <w:rPr>
          <w:i/>
        </w:rPr>
        <w:t>system</w:t>
      </w:r>
      <w:proofErr w:type="spellEnd"/>
      <w:r>
        <w:t xml:space="preserve"> peneliti </w:t>
      </w:r>
      <w:proofErr w:type="spellStart"/>
      <w:r>
        <w:t>dibandikan</w:t>
      </w:r>
      <w:proofErr w:type="spellEnd"/>
      <w:r>
        <w:t xml:space="preserve"> dengan penelitian ini adalah </w:t>
      </w:r>
      <w:proofErr w:type="spellStart"/>
      <w:r>
        <w:t>system</w:t>
      </w:r>
      <w:proofErr w:type="spellEnd"/>
      <w:r>
        <w:t xml:space="preserve"> yang digunakan dapat mengetahui berapa banyak jumlah tunggakan yang belum terselesaikan. </w:t>
      </w:r>
    </w:p>
    <w:p w14:paraId="41B57B4C" w14:textId="77777777" w:rsidR="00DC6488" w:rsidRDefault="00000000">
      <w:pPr>
        <w:spacing w:after="252" w:line="259" w:lineRule="auto"/>
        <w:ind w:left="566" w:firstLine="0"/>
        <w:jc w:val="left"/>
      </w:pPr>
      <w:r>
        <w:t xml:space="preserve"> </w:t>
      </w:r>
    </w:p>
    <w:p w14:paraId="6A47E64D" w14:textId="77777777" w:rsidR="00DC6488" w:rsidRDefault="00000000">
      <w:pPr>
        <w:spacing w:after="255" w:line="259" w:lineRule="auto"/>
        <w:ind w:left="566" w:firstLine="0"/>
        <w:jc w:val="left"/>
      </w:pPr>
      <w:r>
        <w:t xml:space="preserve"> </w:t>
      </w:r>
    </w:p>
    <w:p w14:paraId="635B140D" w14:textId="77777777" w:rsidR="00DC6488" w:rsidRDefault="00000000">
      <w:pPr>
        <w:pStyle w:val="Judul2"/>
        <w:ind w:left="-5"/>
      </w:pPr>
      <w:bookmarkStart w:id="5" w:name="_Toc75700"/>
      <w:r>
        <w:t>1.9</w:t>
      </w:r>
      <w:r>
        <w:rPr>
          <w:rFonts w:ascii="Arial" w:eastAsia="Arial" w:hAnsi="Arial" w:cs="Arial"/>
        </w:rPr>
        <w:t xml:space="preserve"> </w:t>
      </w:r>
      <w:r>
        <w:t xml:space="preserve">Teori Terkait </w:t>
      </w:r>
      <w:bookmarkEnd w:id="5"/>
    </w:p>
    <w:p w14:paraId="381D2F22" w14:textId="77777777" w:rsidR="00DC6488" w:rsidRDefault="00000000">
      <w:pPr>
        <w:spacing w:line="476" w:lineRule="auto"/>
        <w:ind w:left="-15" w:firstLine="566"/>
      </w:pPr>
      <w:r>
        <w:t xml:space="preserve">Teori terkait merupakan sub bab yang membahas tentang teori-teori yang digunakan dalam penelitian yang meliputi penjelasan seputar istilah umum dan ilmiah serta teori terkait metode penelitian. </w:t>
      </w:r>
    </w:p>
    <w:p w14:paraId="52A60138" w14:textId="77777777" w:rsidR="00DC6488" w:rsidRDefault="00000000">
      <w:pPr>
        <w:pStyle w:val="Judul3"/>
        <w:ind w:left="-5"/>
      </w:pPr>
      <w:bookmarkStart w:id="6" w:name="_Toc75701"/>
      <w:r>
        <w:lastRenderedPageBreak/>
        <w:t>1.9.1</w:t>
      </w:r>
      <w:r>
        <w:rPr>
          <w:rFonts w:ascii="Arial" w:eastAsia="Arial" w:hAnsi="Arial" w:cs="Arial"/>
        </w:rPr>
        <w:t xml:space="preserve"> </w:t>
      </w:r>
      <w:r>
        <w:t xml:space="preserve">Sistem Informasi </w:t>
      </w:r>
      <w:bookmarkEnd w:id="6"/>
    </w:p>
    <w:p w14:paraId="4589A154" w14:textId="77777777" w:rsidR="00DC6488" w:rsidRDefault="00000000">
      <w:pPr>
        <w:spacing w:after="0" w:line="477" w:lineRule="auto"/>
        <w:ind w:left="-15" w:firstLine="566"/>
      </w:pPr>
      <w:r>
        <w:t>Secara garis besar sistem informasi berasal dari dua kata yaitu sistem dan informasi. Sistem  yang berarti suatu kesatuan utuh yang terdiri dari  beberapa bagian yang saling berhubungan dan  berinteraksi untuk mencapai tujuan tertentu sedangkan  informasi merupakan data yang disampaikan,  sehingga sistem informasi memiliki arti yaitu suatu  cara tertentu untuk menyediakan yang dibutuhkan  oleh organisasi untuk beroperasi dengan cara yang  sukses.(</w:t>
      </w:r>
      <w:proofErr w:type="spellStart"/>
      <w:r>
        <w:t>Sds</w:t>
      </w:r>
      <w:proofErr w:type="spellEnd"/>
      <w:r>
        <w:t xml:space="preserve"> </w:t>
      </w:r>
      <w:proofErr w:type="spellStart"/>
      <w:r>
        <w:t>et</w:t>
      </w:r>
      <w:proofErr w:type="spellEnd"/>
      <w:r>
        <w:t xml:space="preserve"> </w:t>
      </w:r>
      <w:proofErr w:type="spellStart"/>
      <w:r>
        <w:t>al.</w:t>
      </w:r>
      <w:proofErr w:type="spellEnd"/>
      <w:r>
        <w:t xml:space="preserve">, </w:t>
      </w:r>
    </w:p>
    <w:p w14:paraId="4BFEE124" w14:textId="77777777" w:rsidR="00DC6488" w:rsidRDefault="00000000">
      <w:pPr>
        <w:ind w:left="-5"/>
      </w:pPr>
      <w:r>
        <w:t xml:space="preserve">2018) </w:t>
      </w:r>
    </w:p>
    <w:p w14:paraId="0C1002D0" w14:textId="77777777" w:rsidR="00DC6488" w:rsidRDefault="00000000">
      <w:pPr>
        <w:pStyle w:val="Judul3"/>
        <w:ind w:left="-5"/>
      </w:pPr>
      <w:bookmarkStart w:id="7" w:name="_Toc75702"/>
      <w:r>
        <w:t>1.9.2</w:t>
      </w:r>
      <w:r>
        <w:rPr>
          <w:rFonts w:ascii="Arial" w:eastAsia="Arial" w:hAnsi="Arial" w:cs="Arial"/>
        </w:rPr>
        <w:t xml:space="preserve"> </w:t>
      </w:r>
      <w:r>
        <w:t xml:space="preserve">Tagihan </w:t>
      </w:r>
      <w:bookmarkEnd w:id="7"/>
    </w:p>
    <w:p w14:paraId="5D48AC25" w14:textId="77777777" w:rsidR="00DC6488" w:rsidRDefault="00000000">
      <w:pPr>
        <w:spacing w:after="3" w:line="476" w:lineRule="auto"/>
        <w:ind w:left="-15" w:firstLine="566"/>
      </w:pPr>
      <w:r>
        <w:t xml:space="preserve">Tagihan  merupakan  sejumlah  kewajiban  yang  harus  dibayarkan oleh pelanggan  atas  seluruh  penggunaan  atau  pemakaian  jasa dan  fasilitas  tertentu dalam kurun waktu yang telah ditentukan sebelumnya.(Novia </w:t>
      </w:r>
      <w:proofErr w:type="spellStart"/>
      <w:r>
        <w:t>et</w:t>
      </w:r>
      <w:proofErr w:type="spellEnd"/>
      <w:r>
        <w:t xml:space="preserve"> </w:t>
      </w:r>
      <w:proofErr w:type="spellStart"/>
      <w:r>
        <w:t>al.</w:t>
      </w:r>
      <w:proofErr w:type="spellEnd"/>
      <w:r>
        <w:t xml:space="preserve">, 2020) </w:t>
      </w:r>
    </w:p>
    <w:p w14:paraId="4800E554" w14:textId="77777777" w:rsidR="00DC6488" w:rsidRDefault="00000000">
      <w:pPr>
        <w:pStyle w:val="Judul3"/>
        <w:ind w:left="-5"/>
      </w:pPr>
      <w:bookmarkStart w:id="8" w:name="_Toc75703"/>
      <w:r>
        <w:t>1.9.3</w:t>
      </w:r>
      <w:r>
        <w:rPr>
          <w:rFonts w:ascii="Arial" w:eastAsia="Arial" w:hAnsi="Arial" w:cs="Arial"/>
        </w:rPr>
        <w:t xml:space="preserve"> </w:t>
      </w:r>
      <w:proofErr w:type="spellStart"/>
      <w:r>
        <w:t>Unified</w:t>
      </w:r>
      <w:proofErr w:type="spellEnd"/>
      <w:r>
        <w:t xml:space="preserve"> </w:t>
      </w:r>
      <w:proofErr w:type="spellStart"/>
      <w:r>
        <w:t>Modelling</w:t>
      </w:r>
      <w:proofErr w:type="spellEnd"/>
      <w:r>
        <w:t xml:space="preserve"> </w:t>
      </w:r>
      <w:proofErr w:type="spellStart"/>
      <w:r>
        <w:t>Language</w:t>
      </w:r>
      <w:proofErr w:type="spellEnd"/>
      <w:r>
        <w:t xml:space="preserve"> (UML) </w:t>
      </w:r>
      <w:bookmarkEnd w:id="8"/>
    </w:p>
    <w:p w14:paraId="656A91D8" w14:textId="77777777" w:rsidR="00DC6488" w:rsidRDefault="00000000">
      <w:pPr>
        <w:tabs>
          <w:tab w:val="center" w:pos="926"/>
          <w:tab w:val="center" w:pos="2062"/>
          <w:tab w:val="center" w:pos="3319"/>
          <w:tab w:val="center" w:pos="4429"/>
          <w:tab w:val="center" w:pos="5373"/>
          <w:tab w:val="center" w:pos="6222"/>
          <w:tab w:val="center" w:pos="6931"/>
          <w:tab w:val="right" w:pos="7941"/>
        </w:tabs>
        <w:spacing w:after="255" w:line="259" w:lineRule="auto"/>
        <w:ind w:left="0" w:right="-3" w:firstLine="0"/>
        <w:jc w:val="left"/>
      </w:pPr>
      <w:r>
        <w:rPr>
          <w:rFonts w:ascii="Calibri" w:eastAsia="Calibri" w:hAnsi="Calibri" w:cs="Calibri"/>
          <w:sz w:val="22"/>
        </w:rPr>
        <w:tab/>
      </w:r>
      <w:proofErr w:type="spellStart"/>
      <w:r>
        <w:rPr>
          <w:i/>
        </w:rPr>
        <w:t>Unified</w:t>
      </w:r>
      <w:proofErr w:type="spellEnd"/>
      <w:r>
        <w:rPr>
          <w:i/>
        </w:rPr>
        <w:t xml:space="preserve"> </w:t>
      </w:r>
      <w:r>
        <w:rPr>
          <w:i/>
        </w:rPr>
        <w:tab/>
      </w:r>
      <w:proofErr w:type="spellStart"/>
      <w:r>
        <w:rPr>
          <w:i/>
        </w:rPr>
        <w:t>Modelling</w:t>
      </w:r>
      <w:proofErr w:type="spellEnd"/>
      <w:r>
        <w:rPr>
          <w:i/>
        </w:rPr>
        <w:t xml:space="preserve"> </w:t>
      </w:r>
      <w:r>
        <w:rPr>
          <w:i/>
        </w:rPr>
        <w:tab/>
      </w:r>
      <w:proofErr w:type="spellStart"/>
      <w:r>
        <w:rPr>
          <w:i/>
        </w:rPr>
        <w:t>Language</w:t>
      </w:r>
      <w:proofErr w:type="spellEnd"/>
      <w:r>
        <w:t xml:space="preserve"> </w:t>
      </w:r>
      <w:r>
        <w:tab/>
        <w:t xml:space="preserve">(UML) </w:t>
      </w:r>
      <w:r>
        <w:tab/>
        <w:t xml:space="preserve">adalah </w:t>
      </w:r>
      <w:r>
        <w:tab/>
        <w:t xml:space="preserve">suatu </w:t>
      </w:r>
      <w:r>
        <w:tab/>
        <w:t xml:space="preserve">alat </w:t>
      </w:r>
      <w:r>
        <w:tab/>
        <w:t xml:space="preserve">untuk </w:t>
      </w:r>
    </w:p>
    <w:p w14:paraId="4469EC80" w14:textId="77777777" w:rsidR="00DC6488" w:rsidRDefault="00000000">
      <w:pPr>
        <w:spacing w:after="3" w:line="476" w:lineRule="auto"/>
        <w:ind w:left="-5"/>
      </w:pPr>
      <w:r>
        <w:t xml:space="preserve">memvisualisasikan dan mendokumentasikan hasil analisis dan desain yang berisi sintak dalam memodelkan sistem secara visual (Studi </w:t>
      </w:r>
      <w:proofErr w:type="spellStart"/>
      <w:r>
        <w:t>et</w:t>
      </w:r>
      <w:proofErr w:type="spellEnd"/>
      <w:r>
        <w:t xml:space="preserve"> </w:t>
      </w:r>
      <w:proofErr w:type="spellStart"/>
      <w:r>
        <w:t>al.</w:t>
      </w:r>
      <w:proofErr w:type="spellEnd"/>
      <w:r>
        <w:t xml:space="preserve">, 2011). </w:t>
      </w:r>
    </w:p>
    <w:p w14:paraId="2EA2CCF5" w14:textId="77777777" w:rsidR="00DC6488" w:rsidRDefault="00000000">
      <w:pPr>
        <w:pStyle w:val="Judul3"/>
        <w:ind w:left="-5"/>
      </w:pPr>
      <w:bookmarkStart w:id="9" w:name="_Toc75704"/>
      <w:r>
        <w:t>1.9.4</w:t>
      </w:r>
      <w:r>
        <w:rPr>
          <w:rFonts w:ascii="Arial" w:eastAsia="Arial" w:hAnsi="Arial" w:cs="Arial"/>
        </w:rPr>
        <w:t xml:space="preserve"> </w:t>
      </w:r>
      <w:r>
        <w:t xml:space="preserve">Use </w:t>
      </w:r>
      <w:proofErr w:type="spellStart"/>
      <w:r>
        <w:t>Case</w:t>
      </w:r>
      <w:proofErr w:type="spellEnd"/>
      <w:r>
        <w:t xml:space="preserve"> Diagram </w:t>
      </w:r>
      <w:bookmarkEnd w:id="9"/>
    </w:p>
    <w:p w14:paraId="369DA068" w14:textId="77777777" w:rsidR="00DC6488" w:rsidRDefault="00000000">
      <w:pPr>
        <w:spacing w:after="1" w:line="476" w:lineRule="auto"/>
        <w:ind w:left="-15" w:firstLine="566"/>
      </w:pPr>
      <w:r>
        <w:rPr>
          <w:i/>
        </w:rPr>
        <w:t xml:space="preserve">Use </w:t>
      </w:r>
      <w:proofErr w:type="spellStart"/>
      <w:r>
        <w:rPr>
          <w:i/>
        </w:rPr>
        <w:t>case</w:t>
      </w:r>
      <w:proofErr w:type="spellEnd"/>
      <w:r>
        <w:rPr>
          <w:i/>
        </w:rPr>
        <w:t xml:space="preserve"> diagram</w:t>
      </w:r>
      <w:r>
        <w:t xml:space="preserve"> merupakan diagram yang menggambarkan antara </w:t>
      </w:r>
      <w:proofErr w:type="spellStart"/>
      <w:r>
        <w:t>actor</w:t>
      </w:r>
      <w:proofErr w:type="spellEnd"/>
      <w:r>
        <w:t xml:space="preserve"> dengan sistem. Berikut merupakan </w:t>
      </w:r>
      <w:proofErr w:type="spellStart"/>
      <w:r>
        <w:rPr>
          <w:i/>
        </w:rPr>
        <w:t>usecase</w:t>
      </w:r>
      <w:proofErr w:type="spellEnd"/>
      <w:r>
        <w:rPr>
          <w:i/>
        </w:rPr>
        <w:t xml:space="preserve"> diagram</w:t>
      </w:r>
      <w:r>
        <w:t xml:space="preserve"> dari sistem distribusi gudang. </w:t>
      </w:r>
    </w:p>
    <w:p w14:paraId="581F819C" w14:textId="77777777" w:rsidR="00DC6488" w:rsidRDefault="00000000">
      <w:pPr>
        <w:ind w:left="-5"/>
      </w:pPr>
      <w:r>
        <w:t xml:space="preserve">Berikut merupakan gambar keterangan </w:t>
      </w:r>
      <w:proofErr w:type="spellStart"/>
      <w:r>
        <w:rPr>
          <w:i/>
        </w:rPr>
        <w:t>use</w:t>
      </w:r>
      <w:proofErr w:type="spellEnd"/>
      <w:r>
        <w:rPr>
          <w:i/>
        </w:rPr>
        <w:t xml:space="preserve"> </w:t>
      </w:r>
      <w:proofErr w:type="spellStart"/>
      <w:r>
        <w:rPr>
          <w:i/>
        </w:rPr>
        <w:t>case</w:t>
      </w:r>
      <w:proofErr w:type="spellEnd"/>
      <w:r>
        <w:rPr>
          <w:i/>
        </w:rPr>
        <w:t xml:space="preserve"> diagram</w:t>
      </w:r>
      <w:r>
        <w:t xml:space="preserve">. </w:t>
      </w:r>
    </w:p>
    <w:p w14:paraId="4BBC109E" w14:textId="77777777" w:rsidR="00DC6488" w:rsidRDefault="00000000">
      <w:pPr>
        <w:spacing w:after="248" w:line="259" w:lineRule="auto"/>
        <w:ind w:left="10" w:right="6"/>
        <w:jc w:val="center"/>
      </w:pPr>
      <w:r>
        <w:rPr>
          <w:sz w:val="20"/>
        </w:rPr>
        <w:t xml:space="preserve">Tabel 0.1 Keterangan Simbol Use </w:t>
      </w:r>
      <w:proofErr w:type="spellStart"/>
      <w:r>
        <w:rPr>
          <w:sz w:val="20"/>
        </w:rPr>
        <w:t>Case</w:t>
      </w:r>
      <w:proofErr w:type="spellEnd"/>
      <w:r>
        <w:rPr>
          <w:sz w:val="20"/>
        </w:rPr>
        <w:t xml:space="preserve"> Diagram </w:t>
      </w:r>
    </w:p>
    <w:p w14:paraId="08D65A2A" w14:textId="77777777" w:rsidR="00DC6488" w:rsidRDefault="00000000">
      <w:pPr>
        <w:spacing w:after="202" w:line="259" w:lineRule="auto"/>
        <w:ind w:left="0" w:right="1077" w:firstLine="0"/>
        <w:jc w:val="right"/>
      </w:pPr>
      <w:r>
        <w:rPr>
          <w:noProof/>
        </w:rPr>
        <w:lastRenderedPageBreak/>
        <w:drawing>
          <wp:inline distT="0" distB="0" distL="0" distR="0" wp14:anchorId="06734EEC" wp14:editId="10A76291">
            <wp:extent cx="3599180" cy="3368040"/>
            <wp:effectExtent l="0" t="0" r="0" b="0"/>
            <wp:docPr id="2890" name="Picture 2890"/>
            <wp:cNvGraphicFramePr/>
            <a:graphic xmlns:a="http://schemas.openxmlformats.org/drawingml/2006/main">
              <a:graphicData uri="http://schemas.openxmlformats.org/drawingml/2006/picture">
                <pic:pic xmlns:pic="http://schemas.openxmlformats.org/drawingml/2006/picture">
                  <pic:nvPicPr>
                    <pic:cNvPr id="2890" name="Picture 2890"/>
                    <pic:cNvPicPr/>
                  </pic:nvPicPr>
                  <pic:blipFill>
                    <a:blip r:embed="rId7"/>
                    <a:stretch>
                      <a:fillRect/>
                    </a:stretch>
                  </pic:blipFill>
                  <pic:spPr>
                    <a:xfrm>
                      <a:off x="0" y="0"/>
                      <a:ext cx="3599180" cy="3368040"/>
                    </a:xfrm>
                    <a:prstGeom prst="rect">
                      <a:avLst/>
                    </a:prstGeom>
                  </pic:spPr>
                </pic:pic>
              </a:graphicData>
            </a:graphic>
          </wp:inline>
        </w:drawing>
      </w:r>
      <w:r>
        <w:t xml:space="preserve"> </w:t>
      </w:r>
    </w:p>
    <w:p w14:paraId="224DABCA" w14:textId="77777777" w:rsidR="00DC6488" w:rsidRDefault="00000000">
      <w:pPr>
        <w:pStyle w:val="Judul3"/>
        <w:ind w:left="-5"/>
      </w:pPr>
      <w:bookmarkStart w:id="10" w:name="_Toc75705"/>
      <w:r>
        <w:t>1.9.5</w:t>
      </w:r>
      <w:r>
        <w:rPr>
          <w:rFonts w:ascii="Arial" w:eastAsia="Arial" w:hAnsi="Arial" w:cs="Arial"/>
        </w:rPr>
        <w:t xml:space="preserve"> </w:t>
      </w:r>
      <w:proofErr w:type="spellStart"/>
      <w:r>
        <w:t>Activity</w:t>
      </w:r>
      <w:proofErr w:type="spellEnd"/>
      <w:r>
        <w:t xml:space="preserve"> Diagram </w:t>
      </w:r>
      <w:bookmarkEnd w:id="10"/>
    </w:p>
    <w:p w14:paraId="18C43682" w14:textId="77777777" w:rsidR="00DC6488" w:rsidRDefault="00000000">
      <w:pPr>
        <w:spacing w:after="0" w:line="477" w:lineRule="auto"/>
        <w:ind w:left="-15" w:firstLine="566"/>
      </w:pPr>
      <w:r>
        <w:t xml:space="preserve">Menggambarkan </w:t>
      </w:r>
      <w:proofErr w:type="spellStart"/>
      <w:r>
        <w:t>aktifitas-aktifitas</w:t>
      </w:r>
      <w:proofErr w:type="spellEnd"/>
      <w:r>
        <w:t xml:space="preserve">, objek, </w:t>
      </w:r>
      <w:proofErr w:type="spellStart"/>
      <w:r>
        <w:rPr>
          <w:i/>
        </w:rPr>
        <w:t>state</w:t>
      </w:r>
      <w:proofErr w:type="spellEnd"/>
      <w:r>
        <w:t xml:space="preserve">, transisi </w:t>
      </w:r>
      <w:proofErr w:type="spellStart"/>
      <w:r>
        <w:rPr>
          <w:i/>
        </w:rPr>
        <w:t>state</w:t>
      </w:r>
      <w:proofErr w:type="spellEnd"/>
      <w:r>
        <w:t xml:space="preserve"> dan </w:t>
      </w:r>
      <w:proofErr w:type="spellStart"/>
      <w:r>
        <w:rPr>
          <w:i/>
        </w:rPr>
        <w:t>event</w:t>
      </w:r>
      <w:proofErr w:type="spellEnd"/>
      <w:r>
        <w:t xml:space="preserve"> atau dengan kata lain kegiatan diagram alur kerja menggambarkan perilaku sistem untuk aktivitas. </w:t>
      </w:r>
    </w:p>
    <w:p w14:paraId="3A6BCFB3" w14:textId="77777777" w:rsidR="00DC6488" w:rsidRDefault="00000000">
      <w:pPr>
        <w:spacing w:after="0" w:line="259" w:lineRule="auto"/>
        <w:ind w:left="0" w:firstLine="0"/>
        <w:jc w:val="left"/>
      </w:pPr>
      <w:r>
        <w:t xml:space="preserve"> </w:t>
      </w:r>
      <w:r>
        <w:tab/>
        <w:t xml:space="preserve"> </w:t>
      </w:r>
    </w:p>
    <w:p w14:paraId="550BE1E3" w14:textId="77777777" w:rsidR="00DC6488" w:rsidRDefault="00000000">
      <w:pPr>
        <w:spacing w:after="248" w:line="259" w:lineRule="auto"/>
        <w:ind w:left="10" w:right="3"/>
        <w:jc w:val="center"/>
      </w:pPr>
      <w:r>
        <w:rPr>
          <w:sz w:val="20"/>
        </w:rPr>
        <w:t xml:space="preserve">Tabel 0.2 Keterangan </w:t>
      </w:r>
      <w:proofErr w:type="spellStart"/>
      <w:r>
        <w:rPr>
          <w:sz w:val="20"/>
        </w:rPr>
        <w:t>Activity</w:t>
      </w:r>
      <w:proofErr w:type="spellEnd"/>
      <w:r>
        <w:rPr>
          <w:sz w:val="20"/>
        </w:rPr>
        <w:t xml:space="preserve"> Diagram </w:t>
      </w:r>
    </w:p>
    <w:p w14:paraId="43E5B5D4" w14:textId="77777777" w:rsidR="00DC6488" w:rsidRDefault="00000000">
      <w:pPr>
        <w:spacing w:after="202" w:line="259" w:lineRule="auto"/>
        <w:ind w:left="0" w:right="1077" w:firstLine="0"/>
        <w:jc w:val="right"/>
      </w:pPr>
      <w:r>
        <w:rPr>
          <w:noProof/>
        </w:rPr>
        <w:drawing>
          <wp:inline distT="0" distB="0" distL="0" distR="0" wp14:anchorId="007D1C50" wp14:editId="5AB3CF0D">
            <wp:extent cx="3599815" cy="3070225"/>
            <wp:effectExtent l="0" t="0" r="0" b="0"/>
            <wp:docPr id="2919" name="Picture 2919"/>
            <wp:cNvGraphicFramePr/>
            <a:graphic xmlns:a="http://schemas.openxmlformats.org/drawingml/2006/main">
              <a:graphicData uri="http://schemas.openxmlformats.org/drawingml/2006/picture">
                <pic:pic xmlns:pic="http://schemas.openxmlformats.org/drawingml/2006/picture">
                  <pic:nvPicPr>
                    <pic:cNvPr id="2919" name="Picture 2919"/>
                    <pic:cNvPicPr/>
                  </pic:nvPicPr>
                  <pic:blipFill>
                    <a:blip r:embed="rId8"/>
                    <a:stretch>
                      <a:fillRect/>
                    </a:stretch>
                  </pic:blipFill>
                  <pic:spPr>
                    <a:xfrm>
                      <a:off x="0" y="0"/>
                      <a:ext cx="3599815" cy="3070225"/>
                    </a:xfrm>
                    <a:prstGeom prst="rect">
                      <a:avLst/>
                    </a:prstGeom>
                  </pic:spPr>
                </pic:pic>
              </a:graphicData>
            </a:graphic>
          </wp:inline>
        </w:drawing>
      </w:r>
      <w:r>
        <w:t xml:space="preserve"> </w:t>
      </w:r>
    </w:p>
    <w:p w14:paraId="5E7D633A" w14:textId="77777777" w:rsidR="00DC6488" w:rsidRDefault="00000000">
      <w:pPr>
        <w:pStyle w:val="Judul3"/>
        <w:ind w:left="-5"/>
      </w:pPr>
      <w:bookmarkStart w:id="11" w:name="_Toc75706"/>
      <w:r>
        <w:lastRenderedPageBreak/>
        <w:t>1.9.6</w:t>
      </w:r>
      <w:r>
        <w:rPr>
          <w:rFonts w:ascii="Arial" w:eastAsia="Arial" w:hAnsi="Arial" w:cs="Arial"/>
        </w:rPr>
        <w:t xml:space="preserve"> </w:t>
      </w:r>
      <w:proofErr w:type="spellStart"/>
      <w:r>
        <w:t>Sequence</w:t>
      </w:r>
      <w:proofErr w:type="spellEnd"/>
      <w:r>
        <w:t xml:space="preserve"> Diagram </w:t>
      </w:r>
      <w:bookmarkEnd w:id="11"/>
    </w:p>
    <w:p w14:paraId="0B54806A" w14:textId="77777777" w:rsidR="00DC6488" w:rsidRDefault="00000000">
      <w:pPr>
        <w:spacing w:after="0" w:line="477" w:lineRule="auto"/>
        <w:ind w:left="-15" w:firstLine="566"/>
      </w:pPr>
      <w:proofErr w:type="spellStart"/>
      <w:r>
        <w:t>Sequence</w:t>
      </w:r>
      <w:proofErr w:type="spellEnd"/>
      <w:r>
        <w:t xml:space="preserve"> diagram menjelaskan interaksi objek yang disusun berdasarkan urutan waktu atau dapat diartikan dengan gambaran tahap demi tahap, termasuk kronologi (urutan) perubahan secara logis yang seharusnya dilakukan untuk menghasilkan sesuatu sesuai dengan </w:t>
      </w:r>
      <w:proofErr w:type="spellStart"/>
      <w:r>
        <w:t>use</w:t>
      </w:r>
      <w:proofErr w:type="spellEnd"/>
      <w:r>
        <w:t xml:space="preserve"> </w:t>
      </w:r>
      <w:proofErr w:type="spellStart"/>
      <w:r>
        <w:t>case</w:t>
      </w:r>
      <w:proofErr w:type="spellEnd"/>
      <w:r>
        <w:t xml:space="preserve"> diagram.</w:t>
      </w:r>
      <w:r>
        <w:rPr>
          <w:i/>
        </w:rPr>
        <w:t xml:space="preserve"> </w:t>
      </w:r>
    </w:p>
    <w:p w14:paraId="43CF1BE7" w14:textId="77777777" w:rsidR="00DC6488" w:rsidRDefault="00000000">
      <w:pPr>
        <w:spacing w:after="0" w:line="259" w:lineRule="auto"/>
        <w:ind w:left="0" w:firstLine="0"/>
        <w:jc w:val="left"/>
      </w:pPr>
      <w:r>
        <w:t xml:space="preserve"> </w:t>
      </w:r>
      <w:r>
        <w:tab/>
        <w:t xml:space="preserve"> </w:t>
      </w:r>
    </w:p>
    <w:p w14:paraId="7B6E4C00" w14:textId="77777777" w:rsidR="00DC6488" w:rsidRDefault="00000000">
      <w:pPr>
        <w:spacing w:after="248" w:line="259" w:lineRule="auto"/>
        <w:ind w:left="10" w:right="6"/>
        <w:jc w:val="center"/>
      </w:pPr>
      <w:r>
        <w:rPr>
          <w:sz w:val="20"/>
        </w:rPr>
        <w:t xml:space="preserve">Tabel 0.3 Keterangan </w:t>
      </w:r>
      <w:proofErr w:type="spellStart"/>
      <w:r>
        <w:rPr>
          <w:sz w:val="20"/>
        </w:rPr>
        <w:t>Sequence</w:t>
      </w:r>
      <w:proofErr w:type="spellEnd"/>
      <w:r>
        <w:rPr>
          <w:sz w:val="20"/>
        </w:rPr>
        <w:t xml:space="preserve"> Diagram </w:t>
      </w:r>
    </w:p>
    <w:p w14:paraId="51668918" w14:textId="77777777" w:rsidR="00DC6488" w:rsidRDefault="00000000">
      <w:pPr>
        <w:spacing w:after="202" w:line="259" w:lineRule="auto"/>
        <w:ind w:left="0" w:right="1077" w:firstLine="0"/>
        <w:jc w:val="right"/>
      </w:pPr>
      <w:r>
        <w:rPr>
          <w:noProof/>
        </w:rPr>
        <w:drawing>
          <wp:inline distT="0" distB="0" distL="0" distR="0" wp14:anchorId="3F1B0316" wp14:editId="0A522E60">
            <wp:extent cx="3599561" cy="4700270"/>
            <wp:effectExtent l="0" t="0" r="0" b="0"/>
            <wp:docPr id="2961" name="Picture 2961"/>
            <wp:cNvGraphicFramePr/>
            <a:graphic xmlns:a="http://schemas.openxmlformats.org/drawingml/2006/main">
              <a:graphicData uri="http://schemas.openxmlformats.org/drawingml/2006/picture">
                <pic:pic xmlns:pic="http://schemas.openxmlformats.org/drawingml/2006/picture">
                  <pic:nvPicPr>
                    <pic:cNvPr id="2961" name="Picture 2961"/>
                    <pic:cNvPicPr/>
                  </pic:nvPicPr>
                  <pic:blipFill>
                    <a:blip r:embed="rId9"/>
                    <a:stretch>
                      <a:fillRect/>
                    </a:stretch>
                  </pic:blipFill>
                  <pic:spPr>
                    <a:xfrm>
                      <a:off x="0" y="0"/>
                      <a:ext cx="3599561" cy="4700270"/>
                    </a:xfrm>
                    <a:prstGeom prst="rect">
                      <a:avLst/>
                    </a:prstGeom>
                  </pic:spPr>
                </pic:pic>
              </a:graphicData>
            </a:graphic>
          </wp:inline>
        </w:drawing>
      </w:r>
      <w:r>
        <w:t xml:space="preserve"> </w:t>
      </w:r>
    </w:p>
    <w:p w14:paraId="65A6498A" w14:textId="77777777" w:rsidR="00DC6488" w:rsidRDefault="00000000">
      <w:pPr>
        <w:pStyle w:val="Judul3"/>
        <w:ind w:left="-5"/>
      </w:pPr>
      <w:bookmarkStart w:id="12" w:name="_Toc75707"/>
      <w:r>
        <w:t>1.9.7</w:t>
      </w:r>
      <w:r>
        <w:rPr>
          <w:rFonts w:ascii="Arial" w:eastAsia="Arial" w:hAnsi="Arial" w:cs="Arial"/>
        </w:rPr>
        <w:t xml:space="preserve"> </w:t>
      </w:r>
      <w:proofErr w:type="spellStart"/>
      <w:r>
        <w:t>Database</w:t>
      </w:r>
      <w:proofErr w:type="spellEnd"/>
      <w:r>
        <w:t xml:space="preserve"> </w:t>
      </w:r>
      <w:bookmarkEnd w:id="12"/>
    </w:p>
    <w:p w14:paraId="37601B95" w14:textId="77777777" w:rsidR="00DC6488" w:rsidRDefault="00000000">
      <w:pPr>
        <w:spacing w:after="0" w:line="476" w:lineRule="auto"/>
        <w:ind w:left="-15" w:firstLine="566"/>
      </w:pPr>
      <w:proofErr w:type="spellStart"/>
      <w:r>
        <w:rPr>
          <w:i/>
        </w:rPr>
        <w:t>Database</w:t>
      </w:r>
      <w:proofErr w:type="spellEnd"/>
      <w:r>
        <w:t xml:space="preserve"> merupakan kumpulan data atau informasi yang diperoleh dan selanjutnya disimpan dalam suatu media </w:t>
      </w:r>
    </w:p>
    <w:p w14:paraId="7D0F04E8" w14:textId="77777777" w:rsidR="00DC6488" w:rsidRDefault="00000000">
      <w:pPr>
        <w:spacing w:after="0" w:line="477" w:lineRule="auto"/>
        <w:ind w:left="-15" w:firstLine="566"/>
      </w:pPr>
      <w:proofErr w:type="spellStart"/>
      <w:r>
        <w:rPr>
          <w:i/>
        </w:rPr>
        <w:t>Conceptual</w:t>
      </w:r>
      <w:proofErr w:type="spellEnd"/>
      <w:r>
        <w:rPr>
          <w:i/>
        </w:rPr>
        <w:t xml:space="preserve"> Data Model</w:t>
      </w:r>
      <w:r>
        <w:t xml:space="preserve"> (CDM) atau model konsep data merupakan konsep yang berkaitan dengan </w:t>
      </w:r>
      <w:proofErr w:type="spellStart"/>
      <w:r>
        <w:t>pandamgan</w:t>
      </w:r>
      <w:proofErr w:type="spellEnd"/>
      <w:r>
        <w:t xml:space="preserve"> pemakai terhadap data yang disimpan dalam </w:t>
      </w:r>
      <w:r>
        <w:lastRenderedPageBreak/>
        <w:t xml:space="preserve">basis data. CDM dibuat sudah dalam bentuk tabel-tabel tanpa tipe data yang menggambarkan relasi antar tabel untuk keperluan implementasi ke basis data.  </w:t>
      </w:r>
    </w:p>
    <w:p w14:paraId="443C3A0F" w14:textId="77777777" w:rsidR="00DC6488" w:rsidRDefault="00000000">
      <w:pPr>
        <w:spacing w:after="0" w:line="476" w:lineRule="auto"/>
        <w:ind w:left="-15" w:firstLine="566"/>
      </w:pPr>
      <w:proofErr w:type="spellStart"/>
      <w:r>
        <w:rPr>
          <w:i/>
        </w:rPr>
        <w:t>Physical</w:t>
      </w:r>
      <w:proofErr w:type="spellEnd"/>
      <w:r>
        <w:rPr>
          <w:i/>
        </w:rPr>
        <w:t xml:space="preserve"> Data Model</w:t>
      </w:r>
      <w:r>
        <w:t xml:space="preserve"> (PDM) adalah model yang menggunakan sejumlah tabel untuk menggambarkan data serta hubungan antara data. PDM sudah merupakan bentuk fisik perancangan basis data yang sudah siap diimplementasikan ke dalam DBMS sehingga nama tabel juga sudah merupakan nama asli tabel yang akan diimplementasikan ke dalam DBMS. </w:t>
      </w:r>
    </w:p>
    <w:p w14:paraId="558C1C00" w14:textId="77777777" w:rsidR="00DC6488" w:rsidRDefault="00000000">
      <w:pPr>
        <w:spacing w:after="3" w:line="477" w:lineRule="auto"/>
        <w:ind w:left="-15" w:firstLine="566"/>
      </w:pPr>
      <w:r>
        <w:t>SQL (</w:t>
      </w:r>
      <w:proofErr w:type="spellStart"/>
      <w:r>
        <w:rPr>
          <w:i/>
        </w:rPr>
        <w:t>Structured</w:t>
      </w:r>
      <w:proofErr w:type="spellEnd"/>
      <w:r>
        <w:rPr>
          <w:i/>
        </w:rPr>
        <w:t xml:space="preserve"> </w:t>
      </w:r>
      <w:proofErr w:type="spellStart"/>
      <w:r>
        <w:rPr>
          <w:i/>
        </w:rPr>
        <w:t>Query</w:t>
      </w:r>
      <w:proofErr w:type="spellEnd"/>
      <w:r>
        <w:rPr>
          <w:i/>
        </w:rPr>
        <w:t xml:space="preserve"> </w:t>
      </w:r>
      <w:proofErr w:type="spellStart"/>
      <w:r>
        <w:rPr>
          <w:i/>
        </w:rPr>
        <w:t>Language</w:t>
      </w:r>
      <w:proofErr w:type="spellEnd"/>
      <w:r>
        <w:t xml:space="preserve">) adalah sebuah bahasa yang dipergunakan untuk mengakses data dalam basis data relasional. Bahasa ini secara </w:t>
      </w:r>
      <w:proofErr w:type="spellStart"/>
      <w:r>
        <w:rPr>
          <w:i/>
        </w:rPr>
        <w:t>de</w:t>
      </w:r>
      <w:proofErr w:type="spellEnd"/>
      <w:r>
        <w:rPr>
          <w:i/>
        </w:rPr>
        <w:t xml:space="preserve"> facto</w:t>
      </w:r>
      <w:r>
        <w:t xml:space="preserve"> merupakan bahasa standar yang digunakan dalam manajemen basis data relasional. Saat ini hampir semua server basis data yang ada mendukung bahasa ini untuk melakukan manajemen datanya.(Rahardjo </w:t>
      </w:r>
      <w:proofErr w:type="spellStart"/>
      <w:r>
        <w:t>et</w:t>
      </w:r>
      <w:proofErr w:type="spellEnd"/>
      <w:r>
        <w:t xml:space="preserve"> </w:t>
      </w:r>
      <w:proofErr w:type="spellStart"/>
      <w:r>
        <w:t>al.</w:t>
      </w:r>
      <w:proofErr w:type="spellEnd"/>
      <w:r>
        <w:t xml:space="preserve">, 2019)  </w:t>
      </w:r>
    </w:p>
    <w:p w14:paraId="7B1B21EF" w14:textId="77777777" w:rsidR="00DC6488" w:rsidRDefault="00000000">
      <w:pPr>
        <w:pStyle w:val="Judul3"/>
        <w:ind w:left="-5"/>
      </w:pPr>
      <w:bookmarkStart w:id="13" w:name="_Toc75708"/>
      <w:r>
        <w:t>1.9.8</w:t>
      </w:r>
      <w:r>
        <w:rPr>
          <w:rFonts w:ascii="Arial" w:eastAsia="Arial" w:hAnsi="Arial" w:cs="Arial"/>
        </w:rPr>
        <w:t xml:space="preserve"> </w:t>
      </w:r>
      <w:r>
        <w:t>CI (</w:t>
      </w:r>
      <w:proofErr w:type="spellStart"/>
      <w:r>
        <w:t>CodeIgniter</w:t>
      </w:r>
      <w:proofErr w:type="spellEnd"/>
      <w:r>
        <w:t xml:space="preserve">) </w:t>
      </w:r>
      <w:bookmarkEnd w:id="13"/>
    </w:p>
    <w:p w14:paraId="5AF1CA47" w14:textId="77777777" w:rsidR="00DC6488" w:rsidRDefault="00000000">
      <w:pPr>
        <w:spacing w:after="3" w:line="476" w:lineRule="auto"/>
        <w:ind w:left="-15" w:firstLine="566"/>
      </w:pPr>
      <w:proofErr w:type="spellStart"/>
      <w:r>
        <w:rPr>
          <w:i/>
        </w:rPr>
        <w:t>CodeIgniter</w:t>
      </w:r>
      <w:proofErr w:type="spellEnd"/>
      <w:r>
        <w:t xml:space="preserve"> adalah sebuah </w:t>
      </w:r>
      <w:proofErr w:type="spellStart"/>
      <w:r>
        <w:rPr>
          <w:i/>
        </w:rPr>
        <w:t>framework</w:t>
      </w:r>
      <w:proofErr w:type="spellEnd"/>
      <w:r>
        <w:t xml:space="preserve"> </w:t>
      </w:r>
      <w:proofErr w:type="spellStart"/>
      <w:r>
        <w:t>php</w:t>
      </w:r>
      <w:proofErr w:type="spellEnd"/>
      <w:r>
        <w:t xml:space="preserve"> yang bersifat </w:t>
      </w:r>
      <w:r>
        <w:rPr>
          <w:i/>
        </w:rPr>
        <w:t xml:space="preserve">open </w:t>
      </w:r>
      <w:proofErr w:type="spellStart"/>
      <w:r>
        <w:rPr>
          <w:i/>
        </w:rPr>
        <w:t>source</w:t>
      </w:r>
      <w:proofErr w:type="spellEnd"/>
      <w:r>
        <w:t xml:space="preserve"> dan menggunakan metode MVC (</w:t>
      </w:r>
      <w:r>
        <w:rPr>
          <w:i/>
        </w:rPr>
        <w:t xml:space="preserve">Model, View, </w:t>
      </w:r>
      <w:proofErr w:type="spellStart"/>
      <w:r>
        <w:rPr>
          <w:i/>
        </w:rPr>
        <w:t>Controller</w:t>
      </w:r>
      <w:proofErr w:type="spellEnd"/>
      <w:r>
        <w:t xml:space="preserve">) untuk memudahkan developer atau </w:t>
      </w:r>
      <w:proofErr w:type="spellStart"/>
      <w:r>
        <w:t>programmer</w:t>
      </w:r>
      <w:proofErr w:type="spellEnd"/>
      <w:r>
        <w:t xml:space="preserve"> dalam membangun sebuah aplikasi berbasis web tanpa harus membuatnya dari awal.(</w:t>
      </w:r>
      <w:proofErr w:type="spellStart"/>
      <w:r>
        <w:t>Destiningrum</w:t>
      </w:r>
      <w:proofErr w:type="spellEnd"/>
      <w:r>
        <w:t xml:space="preserve"> &amp; Adrian, 2017) </w:t>
      </w:r>
    </w:p>
    <w:p w14:paraId="08E9FAC2" w14:textId="77777777" w:rsidR="00DC6488" w:rsidRDefault="00000000">
      <w:pPr>
        <w:pStyle w:val="Judul3"/>
        <w:ind w:left="-5"/>
      </w:pPr>
      <w:bookmarkStart w:id="14" w:name="_Toc75709"/>
      <w:r>
        <w:t>1.9.9</w:t>
      </w:r>
      <w:r>
        <w:rPr>
          <w:rFonts w:ascii="Arial" w:eastAsia="Arial" w:hAnsi="Arial" w:cs="Arial"/>
        </w:rPr>
        <w:t xml:space="preserve"> </w:t>
      </w:r>
      <w:r>
        <w:t>SMS (</w:t>
      </w:r>
      <w:proofErr w:type="spellStart"/>
      <w:r>
        <w:t>Short</w:t>
      </w:r>
      <w:proofErr w:type="spellEnd"/>
      <w:r>
        <w:t xml:space="preserve"> </w:t>
      </w:r>
      <w:proofErr w:type="spellStart"/>
      <w:r>
        <w:t>Message</w:t>
      </w:r>
      <w:proofErr w:type="spellEnd"/>
      <w:r>
        <w:t xml:space="preserve"> Service) </w:t>
      </w:r>
      <w:bookmarkEnd w:id="14"/>
    </w:p>
    <w:p w14:paraId="1345ACB6" w14:textId="77777777" w:rsidR="00DC6488" w:rsidRDefault="00000000">
      <w:pPr>
        <w:spacing w:line="476" w:lineRule="auto"/>
        <w:ind w:left="-15" w:firstLine="566"/>
      </w:pPr>
      <w:r>
        <w:t xml:space="preserve">SMS atau </w:t>
      </w:r>
      <w:proofErr w:type="spellStart"/>
      <w:r>
        <w:t>Short</w:t>
      </w:r>
      <w:proofErr w:type="spellEnd"/>
      <w:r>
        <w:t xml:space="preserve"> </w:t>
      </w:r>
      <w:proofErr w:type="spellStart"/>
      <w:r>
        <w:t>Message</w:t>
      </w:r>
      <w:proofErr w:type="spellEnd"/>
      <w:r>
        <w:t xml:space="preserve"> Service merupakan salah satu komunikasi dengan teks melalui perangkat bergerak (</w:t>
      </w:r>
      <w:proofErr w:type="spellStart"/>
      <w:r>
        <w:rPr>
          <w:i/>
        </w:rPr>
        <w:t>mobile</w:t>
      </w:r>
      <w:proofErr w:type="spellEnd"/>
      <w:r>
        <w:rPr>
          <w:i/>
        </w:rPr>
        <w:t xml:space="preserve"> </w:t>
      </w:r>
      <w:proofErr w:type="spellStart"/>
      <w:r>
        <w:rPr>
          <w:i/>
        </w:rPr>
        <w:t>divice</w:t>
      </w:r>
      <w:proofErr w:type="spellEnd"/>
      <w:r>
        <w:t xml:space="preserve">). Perkembangan telekomunikasi yang begitu pesat seiring dengan perkembangan teknologi informasi memungkinkan pengaksesan data lebih praktis, lebih cepat dan efisien. Dengan perkembangan teknologi maka SMS tidak hanya digunakan untuk mengirimkan atau bertukar informasi antara dua orang yang saling mengenal atau membutuhkan, bahkan sudah mulai digunakan untuk berhubungan antara </w:t>
      </w:r>
      <w:proofErr w:type="spellStart"/>
      <w:r>
        <w:t>sesorang</w:t>
      </w:r>
      <w:proofErr w:type="spellEnd"/>
      <w:r>
        <w:t xml:space="preserve"> dengan sistem </w:t>
      </w:r>
      <w:r>
        <w:lastRenderedPageBreak/>
        <w:t xml:space="preserve">sesuai dengan kebutuhan. SMS merupakan salah satu media yang paling banyak digunakan sekarang ini, karena selain murah, prosesnya sangat cepat dan langsung pada tujuan.(Afrina &amp; Ibrahim, 2015) </w:t>
      </w:r>
    </w:p>
    <w:p w14:paraId="72FF797D" w14:textId="77777777" w:rsidR="00DC6488" w:rsidRDefault="00000000">
      <w:pPr>
        <w:spacing w:after="3" w:line="476" w:lineRule="auto"/>
        <w:ind w:left="-15" w:firstLine="566"/>
      </w:pPr>
      <w:r>
        <w:t xml:space="preserve">Selain itu, dengan SMS wali murid dapat mendapatkan informasi meski tidak ada akses internet. Pada awal bulan, admin akan mengirimkan pesan pengingat tagihan pembayaran pada wali murid melalui SMS </w:t>
      </w:r>
      <w:proofErr w:type="spellStart"/>
      <w:r>
        <w:rPr>
          <w:i/>
        </w:rPr>
        <w:t>gateway</w:t>
      </w:r>
      <w:proofErr w:type="spellEnd"/>
      <w:r>
        <w:rPr>
          <w:i/>
        </w:rPr>
        <w:t xml:space="preserve">. </w:t>
      </w:r>
    </w:p>
    <w:p w14:paraId="4DE4932A" w14:textId="77777777" w:rsidR="00DC6488" w:rsidRDefault="00000000">
      <w:pPr>
        <w:pStyle w:val="Judul3"/>
        <w:ind w:left="-5"/>
      </w:pPr>
      <w:bookmarkStart w:id="15" w:name="_Toc75710"/>
      <w:r>
        <w:t>1.9.10</w:t>
      </w:r>
      <w:r>
        <w:rPr>
          <w:rFonts w:ascii="Arial" w:eastAsia="Arial" w:hAnsi="Arial" w:cs="Arial"/>
        </w:rPr>
        <w:t xml:space="preserve"> </w:t>
      </w:r>
      <w:r>
        <w:t xml:space="preserve">SMS </w:t>
      </w:r>
      <w:proofErr w:type="spellStart"/>
      <w:r>
        <w:t>Gateway</w:t>
      </w:r>
      <w:proofErr w:type="spellEnd"/>
      <w:r>
        <w:t xml:space="preserve"> </w:t>
      </w:r>
      <w:bookmarkEnd w:id="15"/>
    </w:p>
    <w:p w14:paraId="54EE9BAE" w14:textId="77777777" w:rsidR="00DC6488" w:rsidRDefault="00000000">
      <w:pPr>
        <w:spacing w:line="477" w:lineRule="auto"/>
        <w:ind w:left="-15" w:firstLine="566"/>
      </w:pPr>
      <w:r>
        <w:t xml:space="preserve">Aplikasi SMS </w:t>
      </w:r>
      <w:proofErr w:type="spellStart"/>
      <w:r>
        <w:t>Gateway</w:t>
      </w:r>
      <w:proofErr w:type="spellEnd"/>
      <w:r>
        <w:t xml:space="preserve"> adalah sebuah perangkat lunak yang menggunakan bantuan komputer dan memanfaatkan teknologi seluler yang diintegrasikan guna mendistribusikan pesan-pesan yang dipadukan lewat sistem informasi melalui media SMS yang ditangani oleh jaringan seluler. SMS </w:t>
      </w:r>
      <w:proofErr w:type="spellStart"/>
      <w:r>
        <w:t>Gateway</w:t>
      </w:r>
      <w:proofErr w:type="spellEnd"/>
      <w:r>
        <w:t xml:space="preserve"> biasanya </w:t>
      </w:r>
      <w:proofErr w:type="spellStart"/>
      <w:r>
        <w:t>support</w:t>
      </w:r>
      <w:proofErr w:type="spellEnd"/>
      <w:r>
        <w:t xml:space="preserve"> untuk pesan yang berupa teks, </w:t>
      </w:r>
      <w:proofErr w:type="spellStart"/>
      <w:r>
        <w:t>unicode</w:t>
      </w:r>
      <w:proofErr w:type="spellEnd"/>
      <w:r>
        <w:t xml:space="preserve"> </w:t>
      </w:r>
      <w:proofErr w:type="spellStart"/>
      <w:r>
        <w:t>character</w:t>
      </w:r>
      <w:proofErr w:type="spellEnd"/>
      <w:r>
        <w:t xml:space="preserve">, dan juga </w:t>
      </w:r>
      <w:proofErr w:type="spellStart"/>
      <w:r>
        <w:t>smart</w:t>
      </w:r>
      <w:proofErr w:type="spellEnd"/>
      <w:r>
        <w:t xml:space="preserve"> </w:t>
      </w:r>
      <w:proofErr w:type="spellStart"/>
      <w:r>
        <w:t>messaging</w:t>
      </w:r>
      <w:proofErr w:type="spellEnd"/>
      <w:r>
        <w:t xml:space="preserve"> (</w:t>
      </w:r>
      <w:proofErr w:type="spellStart"/>
      <w:r>
        <w:t>ringtone</w:t>
      </w:r>
      <w:proofErr w:type="spellEnd"/>
      <w:r>
        <w:t xml:space="preserve">, </w:t>
      </w:r>
      <w:proofErr w:type="spellStart"/>
      <w:r>
        <w:t>picture</w:t>
      </w:r>
      <w:proofErr w:type="spellEnd"/>
      <w:r>
        <w:t xml:space="preserve"> </w:t>
      </w:r>
      <w:proofErr w:type="spellStart"/>
      <w:r>
        <w:t>message</w:t>
      </w:r>
      <w:proofErr w:type="spellEnd"/>
      <w:r>
        <w:t>, logo operator dan lain-lain) (Afrina &amp; Ibrahim, 2015)</w:t>
      </w:r>
    </w:p>
    <w:sectPr w:rsidR="00DC6488" w:rsidSect="00D37DA3">
      <w:headerReference w:type="even" r:id="rId10"/>
      <w:headerReference w:type="default" r:id="rId11"/>
      <w:footerReference w:type="even" r:id="rId12"/>
      <w:footerReference w:type="default" r:id="rId13"/>
      <w:headerReference w:type="first" r:id="rId14"/>
      <w:footerReference w:type="first" r:id="rId15"/>
      <w:pgSz w:w="11906" w:h="16838"/>
      <w:pgMar w:top="1711" w:right="1697" w:bottom="707"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2216" w14:textId="77777777" w:rsidR="005650FB" w:rsidRDefault="005650FB">
      <w:pPr>
        <w:spacing w:after="0" w:line="240" w:lineRule="auto"/>
      </w:pPr>
      <w:r>
        <w:separator/>
      </w:r>
    </w:p>
  </w:endnote>
  <w:endnote w:type="continuationSeparator" w:id="0">
    <w:p w14:paraId="1F1012CE" w14:textId="77777777" w:rsidR="005650FB" w:rsidRDefault="0056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509F" w14:textId="77777777" w:rsidR="00DC6488" w:rsidRDefault="00DC648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E164" w14:textId="77777777" w:rsidR="00DC6488" w:rsidRDefault="00DC648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4970" w14:textId="77777777" w:rsidR="00DC6488" w:rsidRDefault="00DC648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0B4A" w14:textId="77777777" w:rsidR="005650FB" w:rsidRDefault="005650FB">
      <w:pPr>
        <w:spacing w:after="0" w:line="240" w:lineRule="auto"/>
      </w:pPr>
      <w:r>
        <w:separator/>
      </w:r>
    </w:p>
  </w:footnote>
  <w:footnote w:type="continuationSeparator" w:id="0">
    <w:p w14:paraId="773AD523" w14:textId="77777777" w:rsidR="005650FB" w:rsidRDefault="0056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BEB0" w14:textId="77777777" w:rsidR="00DC6488"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719A362F" w14:textId="77777777" w:rsidR="00DC6488" w:rsidRDefault="00000000">
    <w:pPr>
      <w:spacing w:after="0" w:line="259" w:lineRule="auto"/>
      <w:ind w:left="566"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9944" w14:textId="77777777" w:rsidR="00DC6488"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4EE69846" w14:textId="77777777" w:rsidR="00DC6488" w:rsidRDefault="00000000">
    <w:pPr>
      <w:spacing w:after="0" w:line="259" w:lineRule="auto"/>
      <w:ind w:left="566"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BDD6" w14:textId="77777777" w:rsidR="00DC6488"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15A6A345" w14:textId="77777777" w:rsidR="00DC6488" w:rsidRDefault="00000000">
    <w:pPr>
      <w:spacing w:after="0" w:line="259" w:lineRule="auto"/>
      <w:ind w:left="566"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7367"/>
    <w:multiLevelType w:val="hybridMultilevel"/>
    <w:tmpl w:val="EA0EC804"/>
    <w:lvl w:ilvl="0" w:tplc="C0CA7AEA">
      <w:start w:val="1"/>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CB95E">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EED526">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4B0F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29C02">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654F6">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CFFB6">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6568C">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A3940">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024630"/>
    <w:multiLevelType w:val="hybridMultilevel"/>
    <w:tmpl w:val="DC4258BC"/>
    <w:lvl w:ilvl="0" w:tplc="B804DF4C">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26F6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4831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8CF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018E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CC86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2F77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A8A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C22D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C8168E"/>
    <w:multiLevelType w:val="hybridMultilevel"/>
    <w:tmpl w:val="0212B2F2"/>
    <w:lvl w:ilvl="0" w:tplc="6E1CAE58">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8DE2C">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C305C">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C1A30">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286EE">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6CAD4">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2607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ACE6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43302">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4945F7"/>
    <w:multiLevelType w:val="hybridMultilevel"/>
    <w:tmpl w:val="B1C6846E"/>
    <w:lvl w:ilvl="0" w:tplc="09427DE2">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4035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26B5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2EAB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8CC0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28EE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68FA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20A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07C8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F341A5"/>
    <w:multiLevelType w:val="hybridMultilevel"/>
    <w:tmpl w:val="47C81450"/>
    <w:lvl w:ilvl="0" w:tplc="C5E44C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889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01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765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4F3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E4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A82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29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C8A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EA292D"/>
    <w:multiLevelType w:val="hybridMultilevel"/>
    <w:tmpl w:val="C4CC730A"/>
    <w:lvl w:ilvl="0" w:tplc="E96C893A">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080D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2372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672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DA0D0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2240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072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A529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295B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7A2DB3"/>
    <w:multiLevelType w:val="hybridMultilevel"/>
    <w:tmpl w:val="C928775C"/>
    <w:lvl w:ilvl="0" w:tplc="6176839E">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A8F0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B4AF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EE12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14825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6DDC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0892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409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453D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94239395">
    <w:abstractNumId w:val="0"/>
  </w:num>
  <w:num w:numId="2" w16cid:durableId="473447160">
    <w:abstractNumId w:val="1"/>
  </w:num>
  <w:num w:numId="3" w16cid:durableId="1062678611">
    <w:abstractNumId w:val="2"/>
  </w:num>
  <w:num w:numId="4" w16cid:durableId="1631983323">
    <w:abstractNumId w:val="5"/>
  </w:num>
  <w:num w:numId="5" w16cid:durableId="1901092469">
    <w:abstractNumId w:val="6"/>
  </w:num>
  <w:num w:numId="6" w16cid:durableId="1565676443">
    <w:abstractNumId w:val="3"/>
  </w:num>
  <w:num w:numId="7" w16cid:durableId="47270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88"/>
    <w:rsid w:val="005650FB"/>
    <w:rsid w:val="007170A8"/>
    <w:rsid w:val="007F5116"/>
    <w:rsid w:val="00D37DA3"/>
    <w:rsid w:val="00DC64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77AB"/>
  <w15:docId w15:val="{FC7EABA0-16C1-4579-80B8-C621B09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49" w:lineRule="auto"/>
      <w:ind w:left="88"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6" w:line="265" w:lineRule="auto"/>
      <w:ind w:left="90" w:hanging="10"/>
      <w:jc w:val="center"/>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64" w:line="249" w:lineRule="auto"/>
      <w:ind w:left="90"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64" w:line="249" w:lineRule="auto"/>
      <w:ind w:left="90"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64" w:line="249" w:lineRule="auto"/>
      <w:ind w:left="90" w:hanging="10"/>
      <w:outlineLvl w:val="3"/>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3KAR">
    <w:name w:val="Judul 3 KAR"/>
    <w:link w:val="Judul3"/>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paragraph" w:styleId="TOC1">
    <w:name w:val="toc 1"/>
    <w:hidden/>
    <w:pPr>
      <w:spacing w:after="128" w:line="249" w:lineRule="auto"/>
      <w:ind w:left="584" w:right="23" w:hanging="10"/>
    </w:pPr>
    <w:rPr>
      <w:rFonts w:ascii="Times New Roman" w:eastAsia="Times New Roman" w:hAnsi="Times New Roman" w:cs="Times New Roman"/>
      <w:b/>
      <w:color w:val="000000"/>
      <w:sz w:val="24"/>
    </w:rPr>
  </w:style>
  <w:style w:type="paragraph" w:styleId="TOC2">
    <w:name w:val="toc 2"/>
    <w:hidden/>
    <w:pPr>
      <w:spacing w:after="127" w:line="249" w:lineRule="auto"/>
      <w:ind w:left="812" w:right="21" w:hanging="10"/>
      <w:jc w:val="both"/>
    </w:pPr>
    <w:rPr>
      <w:rFonts w:ascii="Times New Roman" w:eastAsia="Times New Roman" w:hAnsi="Times New Roman" w:cs="Times New Roman"/>
      <w:color w:val="000000"/>
      <w:sz w:val="24"/>
    </w:rPr>
  </w:style>
  <w:style w:type="paragraph" w:styleId="TOC3">
    <w:name w:val="toc 3"/>
    <w:hidden/>
    <w:pPr>
      <w:spacing w:after="128" w:line="249" w:lineRule="auto"/>
      <w:ind w:left="103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Setiawan</dc:creator>
  <cp:keywords/>
  <cp:lastModifiedBy>Handy Setiawan</cp:lastModifiedBy>
  <cp:revision>3</cp:revision>
  <dcterms:created xsi:type="dcterms:W3CDTF">2023-08-14T06:32:00Z</dcterms:created>
  <dcterms:modified xsi:type="dcterms:W3CDTF">2023-08-14T06:34:00Z</dcterms:modified>
</cp:coreProperties>
</file>