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16D" w:rsidRDefault="0039516D" w:rsidP="0039516D">
      <w:pPr>
        <w:spacing w:line="240" w:lineRule="auto"/>
        <w:rPr>
          <w:rFonts w:cs="Times New Roman"/>
          <w:color w:val="auto"/>
          <w:szCs w:val="24"/>
        </w:rPr>
      </w:pPr>
      <w:r>
        <w:rPr>
          <w:szCs w:val="24"/>
        </w:rPr>
        <w:t xml:space="preserve">Kata Kunci: </w:t>
      </w:r>
      <w:r>
        <w:rPr>
          <w:i/>
          <w:szCs w:val="24"/>
        </w:rPr>
        <w:t>Game, Puzzle, Virtual Reality, 3D Game</w:t>
      </w:r>
    </w:p>
    <w:p w:rsidR="0039516D" w:rsidRDefault="0039516D" w:rsidP="0039516D">
      <w:pPr>
        <w:spacing w:line="240" w:lineRule="auto"/>
        <w:rPr>
          <w:b/>
          <w:sz w:val="28"/>
          <w:szCs w:val="28"/>
        </w:rPr>
      </w:pPr>
    </w:p>
    <w:p w:rsidR="0039516D" w:rsidRDefault="0039516D" w:rsidP="0039516D">
      <w:pPr>
        <w:spacing w:line="240" w:lineRule="auto"/>
        <w:rPr>
          <w:szCs w:val="24"/>
        </w:rPr>
      </w:pPr>
      <w:r>
        <w:rPr>
          <w:i/>
          <w:szCs w:val="24"/>
        </w:rPr>
        <w:t>Game</w:t>
      </w:r>
      <w:r>
        <w:rPr>
          <w:szCs w:val="24"/>
        </w:rPr>
        <w:t xml:space="preserve"> merupakan media hiburan yang banyak diminati oleh masyarakat saat ini. Selain menjadi media hiburan, </w:t>
      </w:r>
      <w:r>
        <w:rPr>
          <w:i/>
          <w:szCs w:val="24"/>
        </w:rPr>
        <w:t>game</w:t>
      </w:r>
      <w:r>
        <w:rPr>
          <w:szCs w:val="24"/>
        </w:rPr>
        <w:t xml:space="preserve"> juga bisa dijadikan media untuk pembelajaran. Namun dalam perkembangannya industri </w:t>
      </w:r>
      <w:r>
        <w:rPr>
          <w:i/>
          <w:szCs w:val="24"/>
        </w:rPr>
        <w:t>game</w:t>
      </w:r>
      <w:r>
        <w:rPr>
          <w:szCs w:val="24"/>
        </w:rPr>
        <w:t xml:space="preserve"> </w:t>
      </w:r>
      <w:r>
        <w:rPr>
          <w:i/>
          <w:szCs w:val="24"/>
        </w:rPr>
        <w:t>mobile</w:t>
      </w:r>
      <w:r>
        <w:rPr>
          <w:szCs w:val="24"/>
        </w:rPr>
        <w:t xml:space="preserve"> tanah air lebih dominan dengan konten budaya asing dari badaya budaya lokal. Sehingga banyak pengguna lokal lebih mudah terpengaruh oleh budaya asing.</w:t>
      </w:r>
    </w:p>
    <w:p w:rsidR="0039516D" w:rsidRDefault="0039516D" w:rsidP="0039516D">
      <w:pPr>
        <w:spacing w:line="240" w:lineRule="auto"/>
        <w:rPr>
          <w:szCs w:val="24"/>
        </w:rPr>
      </w:pPr>
      <w:r>
        <w:rPr>
          <w:szCs w:val="24"/>
        </w:rPr>
        <w:t xml:space="preserve">Perkembangan industri </w:t>
      </w:r>
      <w:r>
        <w:rPr>
          <w:i/>
          <w:szCs w:val="24"/>
        </w:rPr>
        <w:t>game</w:t>
      </w:r>
      <w:r>
        <w:rPr>
          <w:szCs w:val="24"/>
        </w:rPr>
        <w:t xml:space="preserve"> pada saat ini sangat pesat dengan berbagai macam teknologi yang digunakan. Salah satu teknologi </w:t>
      </w:r>
      <w:r>
        <w:rPr>
          <w:i/>
          <w:szCs w:val="24"/>
        </w:rPr>
        <w:t>game</w:t>
      </w:r>
      <w:r>
        <w:rPr>
          <w:szCs w:val="24"/>
        </w:rPr>
        <w:t xml:space="preserve"> yang terkenal beberapa tahun belakangan ini adalah </w:t>
      </w:r>
      <w:r>
        <w:rPr>
          <w:i/>
          <w:szCs w:val="24"/>
        </w:rPr>
        <w:t>Virtual Reality</w:t>
      </w:r>
      <w:r>
        <w:rPr>
          <w:szCs w:val="24"/>
        </w:rPr>
        <w:t xml:space="preserve">. </w:t>
      </w:r>
      <w:r>
        <w:rPr>
          <w:i/>
          <w:szCs w:val="24"/>
        </w:rPr>
        <w:t>Virtual Reality</w:t>
      </w:r>
      <w:r>
        <w:rPr>
          <w:szCs w:val="24"/>
        </w:rPr>
        <w:t xml:space="preserve"> sendiri adalah teknologi yang memungkinkan penggunanya merasakan secara lansung tampilan dunia maya (</w:t>
      </w:r>
      <w:r>
        <w:rPr>
          <w:i/>
          <w:szCs w:val="24"/>
        </w:rPr>
        <w:t>Virtual</w:t>
      </w:r>
      <w:r>
        <w:rPr>
          <w:szCs w:val="24"/>
        </w:rPr>
        <w:t xml:space="preserve">) dengan memanfaat indra penglihatan. </w:t>
      </w:r>
    </w:p>
    <w:p w:rsidR="0039516D" w:rsidRDefault="0039516D" w:rsidP="0039516D">
      <w:pPr>
        <w:spacing w:line="240" w:lineRule="auto"/>
        <w:rPr>
          <w:szCs w:val="24"/>
        </w:rPr>
      </w:pPr>
      <w:r>
        <w:rPr>
          <w:i/>
          <w:szCs w:val="24"/>
        </w:rPr>
        <w:t>Game</w:t>
      </w:r>
      <w:r>
        <w:rPr>
          <w:szCs w:val="24"/>
        </w:rPr>
        <w:t xml:space="preserve"> ID Card Puzzle memanfaatkan teknologi ini dalam implementasinya. ID Card Puzzle termasuk dalam kategori (</w:t>
      </w:r>
      <w:r>
        <w:rPr>
          <w:i/>
          <w:szCs w:val="24"/>
        </w:rPr>
        <w:t>genre</w:t>
      </w:r>
      <w:r>
        <w:rPr>
          <w:szCs w:val="24"/>
        </w:rPr>
        <w:t xml:space="preserve">) </w:t>
      </w:r>
      <w:r>
        <w:rPr>
          <w:i/>
          <w:szCs w:val="24"/>
        </w:rPr>
        <w:t>puzzle</w:t>
      </w:r>
      <w:r>
        <w:rPr>
          <w:szCs w:val="24"/>
        </w:rPr>
        <w:t xml:space="preserve">, yang dimana pengguna akan mencari gambar yang cocok satu sama lain untuk menyelesaikan </w:t>
      </w:r>
      <w:r>
        <w:rPr>
          <w:i/>
          <w:szCs w:val="24"/>
        </w:rPr>
        <w:t>game</w:t>
      </w:r>
      <w:r>
        <w:rPr>
          <w:szCs w:val="24"/>
        </w:rPr>
        <w:t xml:space="preserve">. Konten yang digunakan dalam </w:t>
      </w:r>
      <w:r>
        <w:rPr>
          <w:i/>
          <w:szCs w:val="24"/>
        </w:rPr>
        <w:t>game</w:t>
      </w:r>
      <w:r>
        <w:rPr>
          <w:szCs w:val="24"/>
        </w:rPr>
        <w:t xml:space="preserve"> ini merupakan konten lokal seperti rumah adat, pakaian tradisional, senjata tradisional, alat musik tradisional dan tarian tradisional.</w:t>
      </w:r>
    </w:p>
    <w:p w:rsidR="0039516D" w:rsidRDefault="0039516D" w:rsidP="0039516D">
      <w:pPr>
        <w:spacing w:line="240" w:lineRule="auto"/>
        <w:rPr>
          <w:szCs w:val="24"/>
        </w:rPr>
      </w:pPr>
      <w:r>
        <w:rPr>
          <w:szCs w:val="24"/>
        </w:rPr>
        <w:t xml:space="preserve">Setelah melalui tahap pengembangan dan pengujian, </w:t>
      </w:r>
      <w:r>
        <w:rPr>
          <w:i/>
          <w:szCs w:val="24"/>
        </w:rPr>
        <w:t>game</w:t>
      </w:r>
      <w:r>
        <w:rPr>
          <w:szCs w:val="24"/>
        </w:rPr>
        <w:t xml:space="preserve"> ID Card Puzzle dapat membuktikan bahwa dengan penerapan teknologi </w:t>
      </w:r>
      <w:r>
        <w:rPr>
          <w:i/>
          <w:szCs w:val="24"/>
        </w:rPr>
        <w:t>Virtual Reality</w:t>
      </w:r>
      <w:r>
        <w:rPr>
          <w:szCs w:val="24"/>
        </w:rPr>
        <w:t xml:space="preserve"> dalam </w:t>
      </w:r>
      <w:r>
        <w:rPr>
          <w:i/>
          <w:szCs w:val="24"/>
        </w:rPr>
        <w:t xml:space="preserve">game </w:t>
      </w:r>
      <w:r>
        <w:rPr>
          <w:szCs w:val="24"/>
        </w:rPr>
        <w:t>yang mengangkat konten lokal, pengguna dapat merasa pengalaman bermain yang jauh lebih interaktif dan memberikan pengetahuan baik tentang informasi kearifan lokal maupun teknologi VR itu sendiri.</w:t>
      </w:r>
    </w:p>
    <w:p w:rsidR="0039516D" w:rsidRDefault="0039516D" w:rsidP="0039516D">
      <w:pPr>
        <w:spacing w:line="240" w:lineRule="auto"/>
        <w:rPr>
          <w:rFonts w:ascii="Calibri" w:hAnsi="Calibri"/>
          <w:sz w:val="22"/>
        </w:rPr>
      </w:pPr>
    </w:p>
    <w:p w:rsidR="00D66E92" w:rsidRDefault="00D66E92" w:rsidP="00D66E92">
      <w:pPr>
        <w:spacing w:after="200" w:line="240" w:lineRule="auto"/>
        <w:ind w:firstLine="720"/>
        <w:rPr>
          <w:szCs w:val="28"/>
        </w:rPr>
      </w:pPr>
      <w:bookmarkStart w:id="0" w:name="_GoBack"/>
      <w:bookmarkEnd w:id="0"/>
      <w:r>
        <w:rPr>
          <w:szCs w:val="28"/>
        </w:rPr>
        <w:t xml:space="preserve">.   </w:t>
      </w:r>
    </w:p>
    <w:p w:rsidR="00D66E92" w:rsidRDefault="00D66E92" w:rsidP="00D66E92"/>
    <w:p w:rsidR="006068BC" w:rsidRPr="00D66E92" w:rsidRDefault="006068BC" w:rsidP="00D66E92"/>
    <w:sectPr w:rsidR="006068BC" w:rsidRPr="00D66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95"/>
    <w:rsid w:val="002F2AB9"/>
    <w:rsid w:val="0039516D"/>
    <w:rsid w:val="006068BC"/>
    <w:rsid w:val="00950995"/>
    <w:rsid w:val="00D6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E0374-909A-4F5B-83D6-3B6C90B4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AB9"/>
    <w:pPr>
      <w:spacing w:after="0" w:line="245" w:lineRule="auto"/>
      <w:ind w:left="833" w:hanging="10"/>
      <w:jc w:val="both"/>
    </w:pPr>
    <w:rPr>
      <w:rFonts w:ascii="Times New Roman" w:eastAsia="Calibri" w:hAnsi="Times New Roman" w:cs="Calibri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995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F2AB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F2AB9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2019-05-09T07:45:00Z</dcterms:created>
  <dcterms:modified xsi:type="dcterms:W3CDTF">2019-05-13T02:23:00Z</dcterms:modified>
</cp:coreProperties>
</file>